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AFB1F" w14:textId="77777777" w:rsidR="00C85306" w:rsidRDefault="00C85306" w:rsidP="00037720">
      <w:pPr>
        <w:jc w:val="center"/>
        <w:rPr>
          <w:rFonts w:ascii="ＭＳ ゴシック" w:eastAsia="ＭＳ ゴシック" w:hAnsi="ＭＳ ゴシック"/>
          <w:sz w:val="22"/>
        </w:rPr>
      </w:pPr>
    </w:p>
    <w:p w14:paraId="6AC88B6F" w14:textId="49C6C2C6" w:rsidR="00090F7F" w:rsidRPr="00B46E39" w:rsidRDefault="00C76FB0" w:rsidP="00037720">
      <w:pPr>
        <w:jc w:val="center"/>
        <w:rPr>
          <w:rFonts w:ascii="ＭＳ ゴシック" w:eastAsia="ＭＳ ゴシック" w:hAnsi="ＭＳ ゴシック"/>
          <w:sz w:val="22"/>
        </w:rPr>
      </w:pPr>
      <w:r w:rsidRPr="00B46E39">
        <w:rPr>
          <w:rFonts w:ascii="ＭＳ ゴシック" w:eastAsia="ＭＳ ゴシック" w:hAnsi="ＭＳ ゴシック" w:hint="eastAsia"/>
          <w:sz w:val="22"/>
        </w:rPr>
        <w:t xml:space="preserve">令和７年度 </w:t>
      </w:r>
      <w:r w:rsidR="0081477D" w:rsidRPr="00B46E39">
        <w:rPr>
          <w:rFonts w:ascii="ＭＳ ゴシック" w:eastAsia="ＭＳ ゴシック" w:hAnsi="ＭＳ ゴシック" w:hint="eastAsia"/>
          <w:sz w:val="22"/>
        </w:rPr>
        <w:t>組込みシステム研修</w:t>
      </w:r>
      <w:r w:rsidR="006C068D">
        <w:rPr>
          <w:rFonts w:ascii="ＭＳ 明朝" w:eastAsia="ＭＳ 明朝" w:hAnsi="ＭＳ 明朝" w:hint="eastAsia"/>
          <w:sz w:val="22"/>
        </w:rPr>
        <w:t>（名古屋大学eラーニング研修）</w:t>
      </w:r>
      <w:r w:rsidR="0081477D" w:rsidRPr="00B46E39">
        <w:rPr>
          <w:rFonts w:ascii="ＭＳ ゴシック" w:eastAsia="ＭＳ ゴシック" w:hAnsi="ＭＳ ゴシック" w:hint="eastAsia"/>
          <w:sz w:val="22"/>
        </w:rPr>
        <w:t>実施</w:t>
      </w:r>
      <w:r w:rsidR="006C068D">
        <w:rPr>
          <w:rFonts w:ascii="ＭＳ ゴシック" w:eastAsia="ＭＳ ゴシック" w:hAnsi="ＭＳ ゴシック" w:hint="eastAsia"/>
          <w:sz w:val="22"/>
        </w:rPr>
        <w:t>要領</w:t>
      </w:r>
    </w:p>
    <w:p w14:paraId="2A9A0A3A" w14:textId="7681372B" w:rsidR="0081477D" w:rsidRPr="006C068D" w:rsidRDefault="0081477D" w:rsidP="00265860">
      <w:pPr>
        <w:ind w:firstLineChars="1300" w:firstLine="2860"/>
        <w:rPr>
          <w:rFonts w:ascii="ＭＳ 明朝" w:eastAsia="ＭＳ 明朝" w:hAnsi="ＭＳ 明朝"/>
          <w:sz w:val="22"/>
        </w:rPr>
      </w:pPr>
    </w:p>
    <w:p w14:paraId="728711EF" w14:textId="77777777" w:rsidR="0081477D" w:rsidRPr="00B46E39" w:rsidRDefault="0081477D">
      <w:pPr>
        <w:rPr>
          <w:rFonts w:ascii="ＭＳ ゴシック" w:eastAsia="ＭＳ ゴシック" w:hAnsi="ＭＳ ゴシック"/>
          <w:sz w:val="22"/>
        </w:rPr>
      </w:pPr>
      <w:r w:rsidRPr="00B46E39">
        <w:rPr>
          <w:rFonts w:ascii="ＭＳ ゴシック" w:eastAsia="ＭＳ ゴシック" w:hAnsi="ＭＳ ゴシック" w:hint="eastAsia"/>
          <w:sz w:val="22"/>
        </w:rPr>
        <w:t>１　目的</w:t>
      </w:r>
    </w:p>
    <w:p w14:paraId="42C7E6E0" w14:textId="77777777" w:rsidR="0081477D" w:rsidRPr="00C76FB0" w:rsidRDefault="0081477D" w:rsidP="0081477D">
      <w:pPr>
        <w:ind w:left="220" w:hangingChars="100" w:hanging="220"/>
        <w:rPr>
          <w:rFonts w:ascii="ＭＳ 明朝" w:eastAsia="ＭＳ 明朝" w:hAnsi="ＭＳ 明朝"/>
          <w:sz w:val="22"/>
        </w:rPr>
      </w:pPr>
      <w:r w:rsidRPr="00C76FB0">
        <w:rPr>
          <w:rFonts w:ascii="ＭＳ 明朝" w:eastAsia="ＭＳ 明朝" w:hAnsi="ＭＳ 明朝" w:hint="eastAsia"/>
          <w:sz w:val="22"/>
        </w:rPr>
        <w:t xml:space="preserve">　　より上流工程での付加価値の高い受注拡大に向け、県内IT企業がより専門性の高い組込みシステム技術を習得することを目的として、ソフトウェア開発プロセスのフレームワーク（開発標準）のほか、これに関する最新の学術的知見を含む研修を行う。</w:t>
      </w:r>
    </w:p>
    <w:p w14:paraId="7DBB5EE1" w14:textId="77777777" w:rsidR="00C85306" w:rsidRDefault="00C85306">
      <w:pPr>
        <w:rPr>
          <w:rFonts w:ascii="ＭＳ ゴシック" w:eastAsia="ＭＳ ゴシック" w:hAnsi="ＭＳ ゴシック"/>
          <w:sz w:val="22"/>
        </w:rPr>
      </w:pPr>
    </w:p>
    <w:p w14:paraId="54602099" w14:textId="6193CA0E" w:rsidR="005B34F2" w:rsidRPr="00B46E39" w:rsidRDefault="0081477D">
      <w:pPr>
        <w:rPr>
          <w:rFonts w:ascii="ＭＳ ゴシック" w:eastAsia="ＭＳ ゴシック" w:hAnsi="ＭＳ ゴシック"/>
          <w:sz w:val="22"/>
        </w:rPr>
      </w:pPr>
      <w:r w:rsidRPr="00B46E39">
        <w:rPr>
          <w:rFonts w:ascii="ＭＳ ゴシック" w:eastAsia="ＭＳ ゴシック" w:hAnsi="ＭＳ ゴシック" w:hint="eastAsia"/>
          <w:sz w:val="22"/>
        </w:rPr>
        <w:t>２　主催</w:t>
      </w:r>
    </w:p>
    <w:p w14:paraId="7AA71AE5" w14:textId="7FF77C15" w:rsidR="0081477D" w:rsidRPr="00C76FB0" w:rsidRDefault="005B34F2" w:rsidP="005B34F2">
      <w:pPr>
        <w:ind w:firstLineChars="100" w:firstLine="220"/>
        <w:rPr>
          <w:rFonts w:ascii="ＭＳ 明朝" w:eastAsia="ＭＳ 明朝" w:hAnsi="ＭＳ 明朝"/>
          <w:sz w:val="22"/>
        </w:rPr>
      </w:pPr>
      <w:r>
        <w:rPr>
          <w:rFonts w:ascii="ＭＳ 明朝" w:eastAsia="ＭＳ 明朝" w:hAnsi="ＭＳ 明朝" w:hint="eastAsia"/>
          <w:sz w:val="22"/>
        </w:rPr>
        <w:t xml:space="preserve">　</w:t>
      </w:r>
      <w:r w:rsidR="0081477D" w:rsidRPr="00C76FB0">
        <w:rPr>
          <w:rFonts w:ascii="ＭＳ 明朝" w:eastAsia="ＭＳ 明朝" w:hAnsi="ＭＳ 明朝" w:hint="eastAsia"/>
          <w:sz w:val="22"/>
        </w:rPr>
        <w:t>公益財団法人いわて産業振興センター</w:t>
      </w:r>
    </w:p>
    <w:p w14:paraId="163B564E" w14:textId="77777777" w:rsidR="00C85306" w:rsidRDefault="00C85306">
      <w:pPr>
        <w:rPr>
          <w:rFonts w:ascii="ＭＳ ゴシック" w:eastAsia="ＭＳ ゴシック" w:hAnsi="ＭＳ ゴシック"/>
          <w:sz w:val="22"/>
        </w:rPr>
      </w:pPr>
    </w:p>
    <w:p w14:paraId="7C0CAE24" w14:textId="1833CC8F" w:rsidR="0081477D" w:rsidRPr="00B46E39" w:rsidRDefault="00C85306">
      <w:pPr>
        <w:rPr>
          <w:rFonts w:ascii="ＭＳ ゴシック" w:eastAsia="ＭＳ ゴシック" w:hAnsi="ＭＳ ゴシック"/>
          <w:sz w:val="22"/>
        </w:rPr>
      </w:pPr>
      <w:r>
        <w:rPr>
          <w:rFonts w:ascii="ＭＳ ゴシック" w:eastAsia="ＭＳ ゴシック" w:hAnsi="ＭＳ ゴシック" w:hint="eastAsia"/>
          <w:sz w:val="22"/>
        </w:rPr>
        <w:t>３</w:t>
      </w:r>
      <w:r w:rsidR="00E143C6" w:rsidRPr="00B46E39">
        <w:rPr>
          <w:rFonts w:ascii="ＭＳ ゴシック" w:eastAsia="ＭＳ ゴシック" w:hAnsi="ＭＳ ゴシック" w:hint="eastAsia"/>
          <w:sz w:val="22"/>
        </w:rPr>
        <w:t xml:space="preserve">　対象</w:t>
      </w:r>
    </w:p>
    <w:p w14:paraId="16D15846" w14:textId="603ABCD1" w:rsidR="00C76FB0" w:rsidRDefault="00E143C6">
      <w:pPr>
        <w:rPr>
          <w:rFonts w:ascii="ＭＳ 明朝" w:eastAsia="ＭＳ 明朝" w:hAnsi="ＭＳ 明朝"/>
          <w:sz w:val="22"/>
        </w:rPr>
      </w:pPr>
      <w:r w:rsidRPr="00C76FB0">
        <w:rPr>
          <w:rFonts w:ascii="ＭＳ 明朝" w:eastAsia="ＭＳ 明朝" w:hAnsi="ＭＳ 明朝" w:hint="eastAsia"/>
          <w:sz w:val="22"/>
        </w:rPr>
        <w:t xml:space="preserve">　　県内IT企業（ソフトウェア開発部門を</w:t>
      </w:r>
      <w:r w:rsidR="00024B2C" w:rsidRPr="00C76FB0">
        <w:rPr>
          <w:rFonts w:ascii="ＭＳ 明朝" w:eastAsia="ＭＳ 明朝" w:hAnsi="ＭＳ 明朝" w:hint="eastAsia"/>
          <w:sz w:val="22"/>
        </w:rPr>
        <w:t>有する</w:t>
      </w:r>
      <w:r w:rsidRPr="00C76FB0">
        <w:rPr>
          <w:rFonts w:ascii="ＭＳ 明朝" w:eastAsia="ＭＳ 明朝" w:hAnsi="ＭＳ 明朝" w:hint="eastAsia"/>
          <w:sz w:val="22"/>
        </w:rPr>
        <w:t>ものづくり企業を含む）</w:t>
      </w:r>
      <w:r w:rsidR="000943AB">
        <w:rPr>
          <w:rFonts w:ascii="ＭＳ 明朝" w:eastAsia="ＭＳ 明朝" w:hAnsi="ＭＳ 明朝" w:hint="eastAsia"/>
          <w:sz w:val="22"/>
        </w:rPr>
        <w:t>15</w:t>
      </w:r>
      <w:r w:rsidR="005070DF">
        <w:rPr>
          <w:rFonts w:ascii="ＭＳ 明朝" w:eastAsia="ＭＳ 明朝" w:hAnsi="ＭＳ 明朝" w:hint="eastAsia"/>
          <w:sz w:val="22"/>
        </w:rPr>
        <w:t>名</w:t>
      </w:r>
      <w:r w:rsidR="005B34F2">
        <w:rPr>
          <w:rFonts w:ascii="ＭＳ 明朝" w:eastAsia="ＭＳ 明朝" w:hAnsi="ＭＳ 明朝" w:hint="eastAsia"/>
          <w:sz w:val="22"/>
        </w:rPr>
        <w:t>程度</w:t>
      </w:r>
    </w:p>
    <w:p w14:paraId="0142D146" w14:textId="5C3815AD" w:rsidR="00044F92" w:rsidRDefault="00044F92" w:rsidP="00C85306">
      <w:pPr>
        <w:ind w:firstLineChars="100" w:firstLine="220"/>
        <w:rPr>
          <w:rFonts w:ascii="ＭＳ 明朝" w:eastAsia="ＭＳ 明朝" w:hAnsi="ＭＳ 明朝"/>
          <w:sz w:val="22"/>
        </w:rPr>
      </w:pPr>
      <w:r>
        <w:rPr>
          <w:rFonts w:ascii="ＭＳ 明朝" w:eastAsia="ＭＳ 明朝" w:hAnsi="ＭＳ 明朝" w:hint="eastAsia"/>
          <w:sz w:val="22"/>
        </w:rPr>
        <w:t>・１科目５千円の受講料を</w:t>
      </w:r>
      <w:r w:rsidR="00C85306">
        <w:rPr>
          <w:rFonts w:ascii="ＭＳ 明朝" w:eastAsia="ＭＳ 明朝" w:hAnsi="ＭＳ 明朝" w:hint="eastAsia"/>
          <w:sz w:val="22"/>
        </w:rPr>
        <w:t>１名10科目まで</w:t>
      </w:r>
      <w:r>
        <w:rPr>
          <w:rFonts w:ascii="ＭＳ 明朝" w:eastAsia="ＭＳ 明朝" w:hAnsi="ＭＳ 明朝" w:hint="eastAsia"/>
          <w:sz w:val="22"/>
        </w:rPr>
        <w:t>補助（受講者本人負担なし）</w:t>
      </w:r>
    </w:p>
    <w:p w14:paraId="7B6321A6" w14:textId="067D69D4" w:rsidR="00044F92" w:rsidRPr="00044F92" w:rsidRDefault="00044F92" w:rsidP="00044F92">
      <w:pPr>
        <w:pStyle w:val="aa"/>
        <w:numPr>
          <w:ilvl w:val="0"/>
          <w:numId w:val="3"/>
        </w:numPr>
        <w:ind w:leftChars="0"/>
        <w:rPr>
          <w:rFonts w:ascii="ＭＳ 明朝" w:eastAsia="ＭＳ 明朝" w:hAnsi="ＭＳ 明朝"/>
          <w:sz w:val="22"/>
        </w:rPr>
      </w:pPr>
      <w:r>
        <w:rPr>
          <w:rFonts w:ascii="ＭＳ 明朝" w:eastAsia="ＭＳ 明朝" w:hAnsi="ＭＳ 明朝" w:hint="eastAsia"/>
          <w:sz w:val="22"/>
        </w:rPr>
        <w:t>申</w:t>
      </w:r>
      <w:r w:rsidRPr="00044F92">
        <w:rPr>
          <w:rFonts w:ascii="ＭＳ 明朝" w:eastAsia="ＭＳ 明朝" w:hAnsi="ＭＳ 明朝" w:hint="eastAsia"/>
          <w:sz w:val="22"/>
        </w:rPr>
        <w:t>込状況によって</w:t>
      </w:r>
      <w:r>
        <w:rPr>
          <w:rFonts w:ascii="ＭＳ 明朝" w:eastAsia="ＭＳ 明朝" w:hAnsi="ＭＳ 明朝" w:hint="eastAsia"/>
          <w:sz w:val="22"/>
        </w:rPr>
        <w:t>科目数、１社あたりの受講者数の</w:t>
      </w:r>
      <w:r w:rsidRPr="00044F92">
        <w:rPr>
          <w:rFonts w:ascii="ＭＳ 明朝" w:eastAsia="ＭＳ 明朝" w:hAnsi="ＭＳ 明朝" w:hint="eastAsia"/>
          <w:sz w:val="22"/>
        </w:rPr>
        <w:t>調整をお願いする場合があること</w:t>
      </w:r>
    </w:p>
    <w:p w14:paraId="7F559427" w14:textId="77777777" w:rsidR="00C85306" w:rsidRDefault="00C85306">
      <w:pPr>
        <w:rPr>
          <w:rFonts w:ascii="ＭＳ ゴシック" w:eastAsia="ＭＳ ゴシック" w:hAnsi="ＭＳ ゴシック"/>
          <w:sz w:val="22"/>
        </w:rPr>
      </w:pPr>
    </w:p>
    <w:p w14:paraId="3E999D37" w14:textId="7D6AA554" w:rsidR="0081477D" w:rsidRPr="00B46E39" w:rsidRDefault="00C85306">
      <w:pPr>
        <w:rPr>
          <w:rFonts w:ascii="ＭＳ ゴシック" w:eastAsia="ＭＳ ゴシック" w:hAnsi="ＭＳ ゴシック"/>
          <w:sz w:val="22"/>
        </w:rPr>
      </w:pPr>
      <w:r>
        <w:rPr>
          <w:rFonts w:ascii="ＭＳ ゴシック" w:eastAsia="ＭＳ ゴシック" w:hAnsi="ＭＳ ゴシック" w:hint="eastAsia"/>
          <w:sz w:val="22"/>
        </w:rPr>
        <w:t>４</w:t>
      </w:r>
      <w:r w:rsidR="0081477D" w:rsidRPr="00B46E39">
        <w:rPr>
          <w:rFonts w:ascii="ＭＳ ゴシック" w:eastAsia="ＭＳ ゴシック" w:hAnsi="ＭＳ ゴシック" w:hint="eastAsia"/>
          <w:sz w:val="22"/>
        </w:rPr>
        <w:t xml:space="preserve">　内容</w:t>
      </w:r>
    </w:p>
    <w:p w14:paraId="58A86399" w14:textId="569E1629" w:rsidR="00C95C73" w:rsidRPr="00C76FB0" w:rsidRDefault="0081477D" w:rsidP="00C85306">
      <w:pPr>
        <w:rPr>
          <w:rFonts w:ascii="ＭＳ 明朝" w:eastAsia="ＭＳ 明朝" w:hAnsi="ＭＳ 明朝"/>
          <w:sz w:val="22"/>
        </w:rPr>
      </w:pPr>
      <w:r w:rsidRPr="00C76FB0">
        <w:rPr>
          <w:rFonts w:ascii="ＭＳ 明朝" w:eastAsia="ＭＳ 明朝" w:hAnsi="ＭＳ 明朝" w:hint="eastAsia"/>
          <w:sz w:val="22"/>
        </w:rPr>
        <w:t xml:space="preserve">　</w:t>
      </w:r>
      <w:r w:rsidR="00C85306">
        <w:rPr>
          <w:rFonts w:ascii="ＭＳ 明朝" w:eastAsia="ＭＳ 明朝" w:hAnsi="ＭＳ 明朝" w:hint="eastAsia"/>
          <w:sz w:val="22"/>
        </w:rPr>
        <w:t xml:space="preserve">　</w:t>
      </w:r>
      <w:r w:rsidR="00E143C6" w:rsidRPr="00C76FB0">
        <w:rPr>
          <w:rFonts w:ascii="ＭＳ 明朝" w:eastAsia="ＭＳ 明朝" w:hAnsi="ＭＳ 明朝" w:hint="eastAsia"/>
          <w:sz w:val="22"/>
        </w:rPr>
        <w:t>eラーニング形式（</w:t>
      </w:r>
      <w:proofErr w:type="spellStart"/>
      <w:r w:rsidR="00E143C6" w:rsidRPr="00C76FB0">
        <w:rPr>
          <w:rFonts w:ascii="ＭＳ 明朝" w:eastAsia="ＭＳ 明朝" w:hAnsi="ＭＳ 明朝" w:hint="eastAsia"/>
          <w:sz w:val="22"/>
        </w:rPr>
        <w:t>e</w:t>
      </w:r>
      <w:r w:rsidR="00E143C6" w:rsidRPr="00C76FB0">
        <w:rPr>
          <w:rFonts w:ascii="ＭＳ 明朝" w:eastAsia="ＭＳ 明朝" w:hAnsi="ＭＳ 明朝"/>
          <w:sz w:val="22"/>
        </w:rPr>
        <w:t>nPIT</w:t>
      </w:r>
      <w:proofErr w:type="spellEnd"/>
      <w:r w:rsidR="00E143C6" w:rsidRPr="00C76FB0">
        <w:rPr>
          <w:rFonts w:ascii="ＭＳ 明朝" w:eastAsia="ＭＳ 明朝" w:hAnsi="ＭＳ 明朝"/>
          <w:sz w:val="22"/>
        </w:rPr>
        <w:t xml:space="preserve">-Reskill </w:t>
      </w:r>
      <w:proofErr w:type="spellStart"/>
      <w:r w:rsidR="00E143C6" w:rsidRPr="00C76FB0">
        <w:rPr>
          <w:rFonts w:ascii="ＭＳ 明朝" w:eastAsia="ＭＳ 明朝" w:hAnsi="ＭＳ 明朝"/>
          <w:sz w:val="22"/>
        </w:rPr>
        <w:t>Emb</w:t>
      </w:r>
      <w:proofErr w:type="spellEnd"/>
      <w:r w:rsidR="006F4339" w:rsidRPr="00C76FB0">
        <w:rPr>
          <w:rFonts w:ascii="ＭＳ 明朝" w:eastAsia="ＭＳ 明朝" w:hAnsi="ＭＳ 明朝" w:hint="eastAsia"/>
          <w:sz w:val="22"/>
        </w:rPr>
        <w:t>：名古屋大学等による教育プラグラム</w:t>
      </w:r>
      <w:r w:rsidR="006E5F64" w:rsidRPr="00C76FB0">
        <w:rPr>
          <w:rFonts w:ascii="ＭＳ 明朝" w:eastAsia="ＭＳ 明朝" w:hAnsi="ＭＳ 明朝" w:hint="eastAsia"/>
          <w:sz w:val="22"/>
        </w:rPr>
        <w:t>の受講</w:t>
      </w:r>
      <w:r w:rsidR="00E143C6" w:rsidRPr="00C76FB0">
        <w:rPr>
          <w:rFonts w:ascii="ＭＳ 明朝" w:eastAsia="ＭＳ 明朝" w:hAnsi="ＭＳ 明朝"/>
          <w:sz w:val="22"/>
        </w:rPr>
        <w:t>）</w:t>
      </w:r>
    </w:p>
    <w:tbl>
      <w:tblPr>
        <w:tblStyle w:val="a9"/>
        <w:tblpPr w:leftFromText="142" w:rightFromText="142" w:vertAnchor="text" w:horzAnchor="page" w:tblpX="1621" w:tblpY="192"/>
        <w:tblW w:w="0" w:type="auto"/>
        <w:tblLook w:val="04A0" w:firstRow="1" w:lastRow="0" w:firstColumn="1" w:lastColumn="0" w:noHBand="0" w:noVBand="1"/>
      </w:tblPr>
      <w:tblGrid>
        <w:gridCol w:w="436"/>
        <w:gridCol w:w="3518"/>
        <w:gridCol w:w="436"/>
        <w:gridCol w:w="3533"/>
      </w:tblGrid>
      <w:tr w:rsidR="00044F92" w14:paraId="3A128302" w14:textId="77777777" w:rsidTr="00044F92">
        <w:tc>
          <w:tcPr>
            <w:tcW w:w="436" w:type="dxa"/>
            <w:tcBorders>
              <w:top w:val="single" w:sz="12" w:space="0" w:color="auto"/>
              <w:left w:val="single" w:sz="12" w:space="0" w:color="auto"/>
            </w:tcBorders>
            <w:shd w:val="pct12" w:color="auto" w:fill="auto"/>
          </w:tcPr>
          <w:p w14:paraId="57B162E5" w14:textId="77777777" w:rsidR="00044F92" w:rsidRPr="00A92163" w:rsidRDefault="00044F92" w:rsidP="00044F92">
            <w:pPr>
              <w:jc w:val="center"/>
              <w:rPr>
                <w:rFonts w:ascii="ＭＳ ゴシック" w:eastAsia="ＭＳ ゴシック" w:hAnsi="ＭＳ ゴシック"/>
                <w:sz w:val="22"/>
              </w:rPr>
            </w:pPr>
            <w:r w:rsidRPr="00A92163">
              <w:rPr>
                <w:rFonts w:ascii="ＭＳ ゴシック" w:eastAsia="ＭＳ ゴシック" w:hAnsi="ＭＳ ゴシック" w:hint="eastAsia"/>
                <w:sz w:val="22"/>
              </w:rPr>
              <w:t>№</w:t>
            </w:r>
          </w:p>
        </w:tc>
        <w:tc>
          <w:tcPr>
            <w:tcW w:w="3518" w:type="dxa"/>
            <w:tcBorders>
              <w:top w:val="single" w:sz="12" w:space="0" w:color="auto"/>
            </w:tcBorders>
            <w:shd w:val="pct12" w:color="auto" w:fill="auto"/>
          </w:tcPr>
          <w:p w14:paraId="4B2BDC08" w14:textId="77777777" w:rsidR="00044F92" w:rsidRPr="00A92163" w:rsidRDefault="00044F92" w:rsidP="00044F92">
            <w:pPr>
              <w:jc w:val="center"/>
              <w:rPr>
                <w:rFonts w:ascii="ＭＳ ゴシック" w:eastAsia="ＭＳ ゴシック" w:hAnsi="ＭＳ ゴシック"/>
                <w:sz w:val="22"/>
              </w:rPr>
            </w:pPr>
            <w:r w:rsidRPr="00A92163">
              <w:rPr>
                <w:rFonts w:ascii="ＭＳ ゴシック" w:eastAsia="ＭＳ ゴシック" w:hAnsi="ＭＳ ゴシック" w:hint="eastAsia"/>
                <w:sz w:val="22"/>
              </w:rPr>
              <w:t>科目</w:t>
            </w:r>
          </w:p>
        </w:tc>
        <w:tc>
          <w:tcPr>
            <w:tcW w:w="436" w:type="dxa"/>
            <w:tcBorders>
              <w:top w:val="single" w:sz="12" w:space="0" w:color="auto"/>
              <w:left w:val="single" w:sz="12" w:space="0" w:color="auto"/>
            </w:tcBorders>
            <w:shd w:val="pct12" w:color="auto" w:fill="auto"/>
          </w:tcPr>
          <w:p w14:paraId="6CA50DDF" w14:textId="77777777" w:rsidR="00044F92" w:rsidRPr="00A92163" w:rsidRDefault="00044F92" w:rsidP="00044F92">
            <w:pPr>
              <w:jc w:val="center"/>
              <w:rPr>
                <w:rFonts w:ascii="ＭＳ ゴシック" w:eastAsia="ＭＳ ゴシック" w:hAnsi="ＭＳ ゴシック"/>
                <w:sz w:val="22"/>
              </w:rPr>
            </w:pPr>
            <w:r w:rsidRPr="00A92163">
              <w:rPr>
                <w:rFonts w:ascii="ＭＳ ゴシック" w:eastAsia="ＭＳ ゴシック" w:hAnsi="ＭＳ ゴシック" w:hint="eastAsia"/>
                <w:sz w:val="22"/>
              </w:rPr>
              <w:t>№</w:t>
            </w:r>
          </w:p>
        </w:tc>
        <w:tc>
          <w:tcPr>
            <w:tcW w:w="3533" w:type="dxa"/>
            <w:tcBorders>
              <w:top w:val="single" w:sz="12" w:space="0" w:color="auto"/>
            </w:tcBorders>
            <w:shd w:val="pct12" w:color="auto" w:fill="auto"/>
          </w:tcPr>
          <w:p w14:paraId="13122497" w14:textId="77777777" w:rsidR="00044F92" w:rsidRPr="00A92163" w:rsidRDefault="00044F92" w:rsidP="00044F92">
            <w:pPr>
              <w:jc w:val="center"/>
              <w:rPr>
                <w:rFonts w:ascii="ＭＳ ゴシック" w:eastAsia="ＭＳ ゴシック" w:hAnsi="ＭＳ ゴシック"/>
                <w:sz w:val="22"/>
              </w:rPr>
            </w:pPr>
            <w:r w:rsidRPr="00A92163">
              <w:rPr>
                <w:rFonts w:ascii="ＭＳ ゴシック" w:eastAsia="ＭＳ ゴシック" w:hAnsi="ＭＳ ゴシック" w:hint="eastAsia"/>
                <w:sz w:val="22"/>
              </w:rPr>
              <w:t>科目</w:t>
            </w:r>
          </w:p>
        </w:tc>
      </w:tr>
      <w:tr w:rsidR="00044F92" w14:paraId="40466C48" w14:textId="77777777" w:rsidTr="00044F92">
        <w:tc>
          <w:tcPr>
            <w:tcW w:w="436" w:type="dxa"/>
            <w:tcBorders>
              <w:left w:val="single" w:sz="12" w:space="0" w:color="auto"/>
            </w:tcBorders>
          </w:tcPr>
          <w:p w14:paraId="7338A882" w14:textId="77777777" w:rsidR="00044F92" w:rsidRDefault="00044F92" w:rsidP="00044F92">
            <w:pPr>
              <w:rPr>
                <w:rFonts w:ascii="ＭＳ 明朝" w:eastAsia="ＭＳ 明朝" w:hAnsi="ＭＳ 明朝"/>
                <w:sz w:val="22"/>
              </w:rPr>
            </w:pPr>
            <w:r>
              <w:rPr>
                <w:rFonts w:ascii="ＭＳ 明朝" w:eastAsia="ＭＳ 明朝" w:hAnsi="ＭＳ 明朝" w:hint="eastAsia"/>
                <w:sz w:val="22"/>
              </w:rPr>
              <w:t>１</w:t>
            </w:r>
          </w:p>
        </w:tc>
        <w:tc>
          <w:tcPr>
            <w:tcW w:w="3518" w:type="dxa"/>
          </w:tcPr>
          <w:p w14:paraId="5FA579B0" w14:textId="77777777" w:rsidR="00044F92" w:rsidRPr="006C068D" w:rsidRDefault="00044F92" w:rsidP="00044F92">
            <w:pPr>
              <w:rPr>
                <w:rFonts w:ascii="ＭＳ 明朝" w:eastAsia="ＭＳ 明朝" w:hAnsi="ＭＳ 明朝"/>
                <w:sz w:val="22"/>
              </w:rPr>
            </w:pPr>
            <w:r w:rsidRPr="006C068D">
              <w:rPr>
                <w:rFonts w:ascii="ＭＳ 明朝" w:eastAsia="ＭＳ 明朝" w:hAnsi="ＭＳ 明朝" w:hint="eastAsia"/>
                <w:sz w:val="22"/>
              </w:rPr>
              <w:t>車載組込みシステム基礎</w:t>
            </w:r>
          </w:p>
        </w:tc>
        <w:tc>
          <w:tcPr>
            <w:tcW w:w="436" w:type="dxa"/>
            <w:tcBorders>
              <w:left w:val="single" w:sz="12" w:space="0" w:color="auto"/>
            </w:tcBorders>
          </w:tcPr>
          <w:p w14:paraId="6A3A3585" w14:textId="77777777" w:rsidR="00044F92" w:rsidRDefault="00044F92" w:rsidP="00044F92">
            <w:pPr>
              <w:rPr>
                <w:rFonts w:ascii="ＭＳ 明朝" w:eastAsia="ＭＳ 明朝" w:hAnsi="ＭＳ 明朝"/>
                <w:sz w:val="22"/>
              </w:rPr>
            </w:pPr>
            <w:r>
              <w:rPr>
                <w:rFonts w:ascii="ＭＳ 明朝" w:eastAsia="ＭＳ 明朝" w:hAnsi="ＭＳ 明朝" w:hint="eastAsia"/>
                <w:sz w:val="22"/>
              </w:rPr>
              <w:t>８</w:t>
            </w:r>
          </w:p>
        </w:tc>
        <w:tc>
          <w:tcPr>
            <w:tcW w:w="3533" w:type="dxa"/>
          </w:tcPr>
          <w:p w14:paraId="56240E53" w14:textId="77777777" w:rsidR="00044F92" w:rsidRDefault="00044F92" w:rsidP="00044F92">
            <w:pPr>
              <w:rPr>
                <w:rFonts w:ascii="ＭＳ 明朝" w:eastAsia="ＭＳ 明朝" w:hAnsi="ＭＳ 明朝"/>
                <w:sz w:val="22"/>
              </w:rPr>
            </w:pPr>
            <w:r w:rsidRPr="006C068D">
              <w:rPr>
                <w:rFonts w:ascii="ＭＳ 明朝" w:eastAsia="ＭＳ 明朝" w:hAnsi="ＭＳ 明朝"/>
                <w:sz w:val="22"/>
              </w:rPr>
              <w:t>MBD</w:t>
            </w:r>
            <w:r w:rsidRPr="006C068D">
              <w:rPr>
                <w:rFonts w:ascii="ＭＳ 明朝" w:eastAsia="ＭＳ 明朝" w:hAnsi="ＭＳ 明朝" w:hint="eastAsia"/>
                <w:sz w:val="22"/>
              </w:rPr>
              <w:t>基礎</w:t>
            </w:r>
          </w:p>
        </w:tc>
      </w:tr>
      <w:tr w:rsidR="00044F92" w14:paraId="2B2837D0" w14:textId="77777777" w:rsidTr="00044F92">
        <w:tc>
          <w:tcPr>
            <w:tcW w:w="436" w:type="dxa"/>
            <w:tcBorders>
              <w:left w:val="single" w:sz="12" w:space="0" w:color="auto"/>
            </w:tcBorders>
          </w:tcPr>
          <w:p w14:paraId="68B4CFBC" w14:textId="77777777" w:rsidR="00044F92" w:rsidRDefault="00044F92" w:rsidP="00044F92">
            <w:pPr>
              <w:rPr>
                <w:rFonts w:ascii="ＭＳ 明朝" w:eastAsia="ＭＳ 明朝" w:hAnsi="ＭＳ 明朝"/>
                <w:sz w:val="22"/>
              </w:rPr>
            </w:pPr>
            <w:r>
              <w:rPr>
                <w:rFonts w:ascii="ＭＳ 明朝" w:eastAsia="ＭＳ 明朝" w:hAnsi="ＭＳ 明朝" w:hint="eastAsia"/>
                <w:sz w:val="22"/>
              </w:rPr>
              <w:t>２</w:t>
            </w:r>
          </w:p>
        </w:tc>
        <w:tc>
          <w:tcPr>
            <w:tcW w:w="3518" w:type="dxa"/>
          </w:tcPr>
          <w:p w14:paraId="7B92475E" w14:textId="77777777" w:rsidR="00044F92" w:rsidRDefault="00044F92" w:rsidP="00044F92">
            <w:pPr>
              <w:rPr>
                <w:rFonts w:ascii="ＭＳ 明朝" w:eastAsia="ＭＳ 明朝" w:hAnsi="ＭＳ 明朝"/>
                <w:sz w:val="22"/>
              </w:rPr>
            </w:pPr>
            <w:r w:rsidRPr="006C068D">
              <w:rPr>
                <w:rFonts w:ascii="ＭＳ 明朝" w:eastAsia="ＭＳ 明朝" w:hAnsi="ＭＳ 明朝" w:hint="eastAsia"/>
                <w:sz w:val="22"/>
              </w:rPr>
              <w:t>ソフトウェア工学概論</w:t>
            </w:r>
          </w:p>
        </w:tc>
        <w:tc>
          <w:tcPr>
            <w:tcW w:w="436" w:type="dxa"/>
            <w:tcBorders>
              <w:left w:val="single" w:sz="12" w:space="0" w:color="auto"/>
            </w:tcBorders>
          </w:tcPr>
          <w:p w14:paraId="35C8ECD1" w14:textId="77777777" w:rsidR="00044F92" w:rsidRDefault="00044F92" w:rsidP="00044F92">
            <w:pPr>
              <w:rPr>
                <w:rFonts w:ascii="ＭＳ 明朝" w:eastAsia="ＭＳ 明朝" w:hAnsi="ＭＳ 明朝"/>
                <w:sz w:val="22"/>
              </w:rPr>
            </w:pPr>
            <w:r>
              <w:rPr>
                <w:rFonts w:ascii="ＭＳ 明朝" w:eastAsia="ＭＳ 明朝" w:hAnsi="ＭＳ 明朝" w:hint="eastAsia"/>
                <w:sz w:val="22"/>
              </w:rPr>
              <w:t>９</w:t>
            </w:r>
          </w:p>
        </w:tc>
        <w:tc>
          <w:tcPr>
            <w:tcW w:w="3533" w:type="dxa"/>
          </w:tcPr>
          <w:p w14:paraId="7831D794" w14:textId="77777777" w:rsidR="00044F92" w:rsidRPr="006C068D" w:rsidRDefault="00044F92" w:rsidP="00044F92">
            <w:pPr>
              <w:rPr>
                <w:rFonts w:ascii="ＭＳ 明朝" w:eastAsia="ＭＳ 明朝" w:hAnsi="ＭＳ 明朝"/>
                <w:sz w:val="22"/>
              </w:rPr>
            </w:pPr>
            <w:r w:rsidRPr="006C068D">
              <w:rPr>
                <w:rFonts w:ascii="ＭＳ 明朝" w:eastAsia="ＭＳ 明朝" w:hAnsi="ＭＳ 明朝" w:hint="eastAsia"/>
                <w:sz w:val="22"/>
              </w:rPr>
              <w:t>ソフトウェア開発文書作成基礎</w:t>
            </w:r>
          </w:p>
        </w:tc>
      </w:tr>
      <w:tr w:rsidR="00044F92" w14:paraId="419577C3" w14:textId="77777777" w:rsidTr="00044F92">
        <w:tc>
          <w:tcPr>
            <w:tcW w:w="436" w:type="dxa"/>
            <w:tcBorders>
              <w:left w:val="single" w:sz="12" w:space="0" w:color="auto"/>
            </w:tcBorders>
          </w:tcPr>
          <w:p w14:paraId="40F1E188" w14:textId="77777777" w:rsidR="00044F92" w:rsidRDefault="00044F92" w:rsidP="00044F92">
            <w:pPr>
              <w:rPr>
                <w:rFonts w:ascii="ＭＳ 明朝" w:eastAsia="ＭＳ 明朝" w:hAnsi="ＭＳ 明朝"/>
                <w:sz w:val="22"/>
              </w:rPr>
            </w:pPr>
            <w:r>
              <w:rPr>
                <w:rFonts w:ascii="ＭＳ 明朝" w:eastAsia="ＭＳ 明朝" w:hAnsi="ＭＳ 明朝" w:hint="eastAsia"/>
                <w:sz w:val="22"/>
              </w:rPr>
              <w:t>３</w:t>
            </w:r>
          </w:p>
        </w:tc>
        <w:tc>
          <w:tcPr>
            <w:tcW w:w="3518" w:type="dxa"/>
          </w:tcPr>
          <w:p w14:paraId="1A65F660" w14:textId="77777777" w:rsidR="00044F92" w:rsidRPr="006C068D" w:rsidRDefault="00044F92" w:rsidP="00044F92">
            <w:pPr>
              <w:rPr>
                <w:rFonts w:ascii="ＭＳ 明朝" w:eastAsia="ＭＳ 明朝" w:hAnsi="ＭＳ 明朝"/>
                <w:sz w:val="22"/>
              </w:rPr>
            </w:pPr>
            <w:r w:rsidRPr="006C068D">
              <w:rPr>
                <w:rFonts w:ascii="ＭＳ 明朝" w:eastAsia="ＭＳ 明朝" w:hAnsi="ＭＳ 明朝" w:hint="eastAsia"/>
                <w:sz w:val="22"/>
              </w:rPr>
              <w:t>ソフトウェアテスト基礎</w:t>
            </w:r>
          </w:p>
        </w:tc>
        <w:tc>
          <w:tcPr>
            <w:tcW w:w="436" w:type="dxa"/>
            <w:tcBorders>
              <w:left w:val="single" w:sz="12" w:space="0" w:color="auto"/>
            </w:tcBorders>
          </w:tcPr>
          <w:p w14:paraId="54A97DCA" w14:textId="77777777" w:rsidR="00044F92" w:rsidRDefault="00044F92" w:rsidP="00044F92">
            <w:pPr>
              <w:rPr>
                <w:rFonts w:ascii="ＭＳ 明朝" w:eastAsia="ＭＳ 明朝" w:hAnsi="ＭＳ 明朝"/>
                <w:sz w:val="22"/>
              </w:rPr>
            </w:pPr>
            <w:r>
              <w:rPr>
                <w:rFonts w:ascii="ＭＳ 明朝" w:eastAsia="ＭＳ 明朝" w:hAnsi="ＭＳ 明朝" w:hint="eastAsia"/>
                <w:sz w:val="22"/>
              </w:rPr>
              <w:t>10</w:t>
            </w:r>
          </w:p>
        </w:tc>
        <w:tc>
          <w:tcPr>
            <w:tcW w:w="3533" w:type="dxa"/>
          </w:tcPr>
          <w:p w14:paraId="054BA213" w14:textId="77777777" w:rsidR="00044F92" w:rsidRDefault="00044F92" w:rsidP="00044F92">
            <w:pPr>
              <w:rPr>
                <w:rFonts w:ascii="ＭＳ 明朝" w:eastAsia="ＭＳ 明朝" w:hAnsi="ＭＳ 明朝"/>
                <w:sz w:val="22"/>
              </w:rPr>
            </w:pPr>
            <w:r w:rsidRPr="006C068D">
              <w:rPr>
                <w:rFonts w:ascii="ＭＳ 明朝" w:eastAsia="ＭＳ 明朝" w:hAnsi="ＭＳ 明朝" w:hint="eastAsia"/>
                <w:sz w:val="22"/>
              </w:rPr>
              <w:t>レビュープロセス基礎</w:t>
            </w:r>
          </w:p>
        </w:tc>
      </w:tr>
      <w:tr w:rsidR="00044F92" w14:paraId="1F759B1A" w14:textId="77777777" w:rsidTr="00044F92">
        <w:tc>
          <w:tcPr>
            <w:tcW w:w="436" w:type="dxa"/>
            <w:tcBorders>
              <w:left w:val="single" w:sz="12" w:space="0" w:color="auto"/>
            </w:tcBorders>
          </w:tcPr>
          <w:p w14:paraId="1E204AE9" w14:textId="77777777" w:rsidR="00044F92" w:rsidRDefault="00044F92" w:rsidP="00044F92">
            <w:pPr>
              <w:rPr>
                <w:rFonts w:ascii="ＭＳ 明朝" w:eastAsia="ＭＳ 明朝" w:hAnsi="ＭＳ 明朝"/>
                <w:sz w:val="22"/>
              </w:rPr>
            </w:pPr>
            <w:r>
              <w:rPr>
                <w:rFonts w:ascii="ＭＳ 明朝" w:eastAsia="ＭＳ 明朝" w:hAnsi="ＭＳ 明朝" w:hint="eastAsia"/>
                <w:sz w:val="22"/>
              </w:rPr>
              <w:t>４</w:t>
            </w:r>
          </w:p>
        </w:tc>
        <w:tc>
          <w:tcPr>
            <w:tcW w:w="3518" w:type="dxa"/>
          </w:tcPr>
          <w:p w14:paraId="57E682AB" w14:textId="77777777" w:rsidR="00044F92" w:rsidRDefault="00044F92" w:rsidP="00044F92">
            <w:pPr>
              <w:rPr>
                <w:rFonts w:ascii="ＭＳ 明朝" w:eastAsia="ＭＳ 明朝" w:hAnsi="ＭＳ 明朝"/>
                <w:sz w:val="22"/>
              </w:rPr>
            </w:pPr>
            <w:r w:rsidRPr="006C068D">
              <w:rPr>
                <w:rFonts w:ascii="ＭＳ 明朝" w:eastAsia="ＭＳ 明朝" w:hAnsi="ＭＳ 明朝" w:hint="eastAsia"/>
                <w:sz w:val="22"/>
              </w:rPr>
              <w:t>セキュリティ基礎</w:t>
            </w:r>
          </w:p>
        </w:tc>
        <w:tc>
          <w:tcPr>
            <w:tcW w:w="436" w:type="dxa"/>
            <w:tcBorders>
              <w:left w:val="single" w:sz="12" w:space="0" w:color="auto"/>
            </w:tcBorders>
          </w:tcPr>
          <w:p w14:paraId="412FB289" w14:textId="77777777" w:rsidR="00044F92" w:rsidRDefault="00044F92" w:rsidP="00044F92">
            <w:pPr>
              <w:rPr>
                <w:rFonts w:ascii="ＭＳ 明朝" w:eastAsia="ＭＳ 明朝" w:hAnsi="ＭＳ 明朝"/>
                <w:sz w:val="22"/>
              </w:rPr>
            </w:pPr>
            <w:r>
              <w:rPr>
                <w:rFonts w:ascii="ＭＳ 明朝" w:eastAsia="ＭＳ 明朝" w:hAnsi="ＭＳ 明朝" w:hint="eastAsia"/>
                <w:sz w:val="22"/>
              </w:rPr>
              <w:t>11</w:t>
            </w:r>
          </w:p>
        </w:tc>
        <w:tc>
          <w:tcPr>
            <w:tcW w:w="3533" w:type="dxa"/>
          </w:tcPr>
          <w:p w14:paraId="5DE1187F" w14:textId="77777777" w:rsidR="00044F92" w:rsidRPr="006C068D" w:rsidRDefault="00044F92" w:rsidP="00044F92">
            <w:pPr>
              <w:rPr>
                <w:rFonts w:ascii="ＭＳ 明朝" w:eastAsia="ＭＳ 明朝" w:hAnsi="ＭＳ 明朝"/>
                <w:sz w:val="22"/>
              </w:rPr>
            </w:pPr>
            <w:r w:rsidRPr="006C068D">
              <w:rPr>
                <w:rFonts w:ascii="ＭＳ 明朝" w:eastAsia="ＭＳ 明朝" w:hAnsi="ＭＳ 明朝" w:hint="eastAsia"/>
                <w:sz w:val="22"/>
              </w:rPr>
              <w:t>ドキュメントレビュー基礎</w:t>
            </w:r>
          </w:p>
        </w:tc>
      </w:tr>
      <w:tr w:rsidR="00044F92" w14:paraId="3A39050C" w14:textId="77777777" w:rsidTr="00044F92">
        <w:tc>
          <w:tcPr>
            <w:tcW w:w="436" w:type="dxa"/>
            <w:tcBorders>
              <w:left w:val="single" w:sz="12" w:space="0" w:color="auto"/>
            </w:tcBorders>
          </w:tcPr>
          <w:p w14:paraId="7DCBFB8C" w14:textId="77777777" w:rsidR="00044F92" w:rsidRDefault="00044F92" w:rsidP="00044F92">
            <w:pPr>
              <w:rPr>
                <w:rFonts w:ascii="ＭＳ 明朝" w:eastAsia="ＭＳ 明朝" w:hAnsi="ＭＳ 明朝"/>
                <w:sz w:val="22"/>
              </w:rPr>
            </w:pPr>
            <w:r>
              <w:rPr>
                <w:rFonts w:ascii="ＭＳ 明朝" w:eastAsia="ＭＳ 明朝" w:hAnsi="ＭＳ 明朝" w:hint="eastAsia"/>
                <w:sz w:val="22"/>
              </w:rPr>
              <w:t>５</w:t>
            </w:r>
          </w:p>
        </w:tc>
        <w:tc>
          <w:tcPr>
            <w:tcW w:w="3518" w:type="dxa"/>
          </w:tcPr>
          <w:p w14:paraId="157E3887" w14:textId="77777777" w:rsidR="00044F92" w:rsidRDefault="00044F92" w:rsidP="00044F92">
            <w:pPr>
              <w:rPr>
                <w:rFonts w:ascii="ＭＳ 明朝" w:eastAsia="ＭＳ 明朝" w:hAnsi="ＭＳ 明朝"/>
                <w:sz w:val="22"/>
              </w:rPr>
            </w:pPr>
            <w:r w:rsidRPr="006C068D">
              <w:rPr>
                <w:rFonts w:ascii="ＭＳ 明朝" w:eastAsia="ＭＳ 明朝" w:hAnsi="ＭＳ 明朝" w:hint="eastAsia"/>
                <w:sz w:val="22"/>
              </w:rPr>
              <w:t>機能安全技術の基礎</w:t>
            </w:r>
          </w:p>
        </w:tc>
        <w:tc>
          <w:tcPr>
            <w:tcW w:w="436" w:type="dxa"/>
            <w:tcBorders>
              <w:left w:val="single" w:sz="12" w:space="0" w:color="auto"/>
            </w:tcBorders>
          </w:tcPr>
          <w:p w14:paraId="264B4087" w14:textId="77777777" w:rsidR="00044F92" w:rsidRDefault="00044F92" w:rsidP="00044F92">
            <w:pPr>
              <w:rPr>
                <w:rFonts w:ascii="ＭＳ 明朝" w:eastAsia="ＭＳ 明朝" w:hAnsi="ＭＳ 明朝"/>
                <w:sz w:val="22"/>
              </w:rPr>
            </w:pPr>
            <w:r>
              <w:rPr>
                <w:rFonts w:ascii="ＭＳ 明朝" w:eastAsia="ＭＳ 明朝" w:hAnsi="ＭＳ 明朝" w:hint="eastAsia"/>
                <w:sz w:val="22"/>
              </w:rPr>
              <w:t>12</w:t>
            </w:r>
          </w:p>
        </w:tc>
        <w:tc>
          <w:tcPr>
            <w:tcW w:w="3533" w:type="dxa"/>
          </w:tcPr>
          <w:p w14:paraId="2FF73856" w14:textId="77777777" w:rsidR="00044F92" w:rsidRPr="006C068D" w:rsidRDefault="00044F92" w:rsidP="00044F92">
            <w:pPr>
              <w:rPr>
                <w:rFonts w:ascii="ＭＳ 明朝" w:eastAsia="ＭＳ 明朝" w:hAnsi="ＭＳ 明朝"/>
                <w:sz w:val="22"/>
              </w:rPr>
            </w:pPr>
            <w:r w:rsidRPr="006C068D">
              <w:rPr>
                <w:rFonts w:ascii="ＭＳ 明朝" w:eastAsia="ＭＳ 明朝" w:hAnsi="ＭＳ 明朝" w:hint="eastAsia"/>
                <w:sz w:val="22"/>
              </w:rPr>
              <w:t>組込みソフトウェア言語基礎</w:t>
            </w:r>
          </w:p>
        </w:tc>
      </w:tr>
      <w:tr w:rsidR="00044F92" w14:paraId="5379F778" w14:textId="77777777" w:rsidTr="00044F92">
        <w:tc>
          <w:tcPr>
            <w:tcW w:w="436" w:type="dxa"/>
            <w:tcBorders>
              <w:left w:val="single" w:sz="12" w:space="0" w:color="auto"/>
            </w:tcBorders>
          </w:tcPr>
          <w:p w14:paraId="388373FA" w14:textId="77777777" w:rsidR="00044F92" w:rsidRDefault="00044F92" w:rsidP="00044F92">
            <w:pPr>
              <w:rPr>
                <w:rFonts w:ascii="ＭＳ 明朝" w:eastAsia="ＭＳ 明朝" w:hAnsi="ＭＳ 明朝"/>
                <w:sz w:val="22"/>
              </w:rPr>
            </w:pPr>
            <w:r>
              <w:rPr>
                <w:rFonts w:ascii="ＭＳ 明朝" w:eastAsia="ＭＳ 明朝" w:hAnsi="ＭＳ 明朝" w:hint="eastAsia"/>
                <w:sz w:val="22"/>
              </w:rPr>
              <w:t>６</w:t>
            </w:r>
          </w:p>
        </w:tc>
        <w:tc>
          <w:tcPr>
            <w:tcW w:w="3518" w:type="dxa"/>
          </w:tcPr>
          <w:p w14:paraId="260516C3" w14:textId="77777777" w:rsidR="00044F92" w:rsidRPr="006C068D" w:rsidRDefault="00044F92" w:rsidP="00044F92">
            <w:pPr>
              <w:rPr>
                <w:rFonts w:ascii="ＭＳ 明朝" w:eastAsia="ＭＳ 明朝" w:hAnsi="ＭＳ 明朝"/>
                <w:sz w:val="22"/>
              </w:rPr>
            </w:pPr>
            <w:r w:rsidRPr="006C068D">
              <w:rPr>
                <w:rFonts w:ascii="ＭＳ 明朝" w:eastAsia="ＭＳ 明朝" w:hAnsi="ＭＳ 明朝" w:hint="eastAsia"/>
                <w:sz w:val="22"/>
              </w:rPr>
              <w:t>計算機アーキテクチャ基礎</w:t>
            </w:r>
          </w:p>
        </w:tc>
        <w:tc>
          <w:tcPr>
            <w:tcW w:w="436" w:type="dxa"/>
            <w:tcBorders>
              <w:left w:val="single" w:sz="12" w:space="0" w:color="auto"/>
            </w:tcBorders>
          </w:tcPr>
          <w:p w14:paraId="2C47019F" w14:textId="77777777" w:rsidR="00044F92" w:rsidRDefault="00044F92" w:rsidP="00044F92">
            <w:pPr>
              <w:rPr>
                <w:rFonts w:ascii="ＭＳ 明朝" w:eastAsia="ＭＳ 明朝" w:hAnsi="ＭＳ 明朝"/>
                <w:sz w:val="22"/>
              </w:rPr>
            </w:pPr>
            <w:r>
              <w:rPr>
                <w:rFonts w:ascii="ＭＳ 明朝" w:eastAsia="ＭＳ 明朝" w:hAnsi="ＭＳ 明朝" w:hint="eastAsia"/>
                <w:sz w:val="22"/>
              </w:rPr>
              <w:t>13</w:t>
            </w:r>
          </w:p>
        </w:tc>
        <w:tc>
          <w:tcPr>
            <w:tcW w:w="3533" w:type="dxa"/>
          </w:tcPr>
          <w:p w14:paraId="3B15EEE1" w14:textId="77777777" w:rsidR="00044F92" w:rsidRDefault="00044F92" w:rsidP="00044F92">
            <w:pPr>
              <w:rPr>
                <w:rFonts w:ascii="ＭＳ 明朝" w:eastAsia="ＭＳ 明朝" w:hAnsi="ＭＳ 明朝"/>
                <w:sz w:val="22"/>
              </w:rPr>
            </w:pPr>
            <w:r w:rsidRPr="006C068D">
              <w:rPr>
                <w:rFonts w:ascii="ＭＳ 明朝" w:eastAsia="ＭＳ 明朝" w:hAnsi="ＭＳ 明朝" w:hint="eastAsia"/>
                <w:sz w:val="22"/>
              </w:rPr>
              <w:t>開発環境</w:t>
            </w:r>
          </w:p>
        </w:tc>
      </w:tr>
      <w:tr w:rsidR="00044F92" w14:paraId="2F9B7823" w14:textId="77777777" w:rsidTr="00044F92">
        <w:tc>
          <w:tcPr>
            <w:tcW w:w="436" w:type="dxa"/>
            <w:tcBorders>
              <w:left w:val="single" w:sz="12" w:space="0" w:color="auto"/>
              <w:bottom w:val="single" w:sz="12" w:space="0" w:color="auto"/>
            </w:tcBorders>
          </w:tcPr>
          <w:p w14:paraId="0917863F" w14:textId="77777777" w:rsidR="00044F92" w:rsidRDefault="00044F92" w:rsidP="00044F92">
            <w:pPr>
              <w:rPr>
                <w:rFonts w:ascii="ＭＳ 明朝" w:eastAsia="ＭＳ 明朝" w:hAnsi="ＭＳ 明朝"/>
                <w:sz w:val="22"/>
              </w:rPr>
            </w:pPr>
            <w:r>
              <w:rPr>
                <w:rFonts w:ascii="ＭＳ 明朝" w:eastAsia="ＭＳ 明朝" w:hAnsi="ＭＳ 明朝" w:hint="eastAsia"/>
                <w:sz w:val="22"/>
              </w:rPr>
              <w:t>７</w:t>
            </w:r>
          </w:p>
        </w:tc>
        <w:tc>
          <w:tcPr>
            <w:tcW w:w="3518" w:type="dxa"/>
            <w:tcBorders>
              <w:bottom w:val="single" w:sz="12" w:space="0" w:color="auto"/>
            </w:tcBorders>
          </w:tcPr>
          <w:p w14:paraId="6685D595" w14:textId="77777777" w:rsidR="00044F92" w:rsidRPr="006C068D" w:rsidRDefault="00044F92" w:rsidP="00044F92">
            <w:pPr>
              <w:rPr>
                <w:rFonts w:ascii="ＭＳ 明朝" w:eastAsia="ＭＳ 明朝" w:hAnsi="ＭＳ 明朝"/>
                <w:sz w:val="22"/>
              </w:rPr>
            </w:pPr>
            <w:r w:rsidRPr="006C068D">
              <w:rPr>
                <w:rFonts w:ascii="ＭＳ 明朝" w:eastAsia="ＭＳ 明朝" w:hAnsi="ＭＳ 明朝" w:hint="eastAsia"/>
                <w:sz w:val="22"/>
              </w:rPr>
              <w:t>オペレーティングシステム基礎</w:t>
            </w:r>
          </w:p>
        </w:tc>
        <w:tc>
          <w:tcPr>
            <w:tcW w:w="436" w:type="dxa"/>
            <w:tcBorders>
              <w:left w:val="single" w:sz="12" w:space="0" w:color="auto"/>
              <w:bottom w:val="single" w:sz="12" w:space="0" w:color="auto"/>
            </w:tcBorders>
          </w:tcPr>
          <w:p w14:paraId="375FA5E6" w14:textId="77777777" w:rsidR="00044F92" w:rsidRDefault="00044F92" w:rsidP="00044F92">
            <w:pPr>
              <w:rPr>
                <w:rFonts w:ascii="ＭＳ 明朝" w:eastAsia="ＭＳ 明朝" w:hAnsi="ＭＳ 明朝"/>
                <w:sz w:val="22"/>
              </w:rPr>
            </w:pPr>
            <w:r>
              <w:rPr>
                <w:rFonts w:ascii="ＭＳ 明朝" w:eastAsia="ＭＳ 明朝" w:hAnsi="ＭＳ 明朝" w:hint="eastAsia"/>
                <w:sz w:val="22"/>
              </w:rPr>
              <w:t>14</w:t>
            </w:r>
          </w:p>
        </w:tc>
        <w:tc>
          <w:tcPr>
            <w:tcW w:w="3533" w:type="dxa"/>
            <w:tcBorders>
              <w:bottom w:val="single" w:sz="12" w:space="0" w:color="auto"/>
            </w:tcBorders>
          </w:tcPr>
          <w:p w14:paraId="6B6C2A31" w14:textId="77777777" w:rsidR="00044F92" w:rsidRPr="006C068D" w:rsidRDefault="00044F92" w:rsidP="00044F92">
            <w:pPr>
              <w:rPr>
                <w:rFonts w:ascii="ＭＳ 明朝" w:eastAsia="ＭＳ 明朝" w:hAnsi="ＭＳ 明朝"/>
                <w:sz w:val="22"/>
              </w:rPr>
            </w:pPr>
            <w:r w:rsidRPr="006C068D">
              <w:rPr>
                <w:rFonts w:ascii="ＭＳ 明朝" w:eastAsia="ＭＳ 明朝" w:hAnsi="ＭＳ 明朝" w:hint="eastAsia"/>
                <w:sz w:val="22"/>
              </w:rPr>
              <w:t xml:space="preserve">開発プロセスと開発管理の基礎 </w:t>
            </w:r>
          </w:p>
        </w:tc>
      </w:tr>
    </w:tbl>
    <w:p w14:paraId="68D86520" w14:textId="77777777" w:rsidR="00044F92" w:rsidRDefault="00044F92" w:rsidP="000943AB">
      <w:pPr>
        <w:ind w:firstLineChars="100" w:firstLine="220"/>
        <w:rPr>
          <w:rFonts w:ascii="ＭＳ 明朝" w:eastAsia="ＭＳ 明朝" w:hAnsi="ＭＳ 明朝"/>
          <w:sz w:val="22"/>
        </w:rPr>
      </w:pPr>
    </w:p>
    <w:p w14:paraId="02A5750E" w14:textId="77777777" w:rsidR="00044F92" w:rsidRDefault="00044F92" w:rsidP="000943AB">
      <w:pPr>
        <w:ind w:firstLineChars="100" w:firstLine="220"/>
        <w:rPr>
          <w:rFonts w:ascii="ＭＳ 明朝" w:eastAsia="ＭＳ 明朝" w:hAnsi="ＭＳ 明朝"/>
          <w:sz w:val="22"/>
        </w:rPr>
      </w:pPr>
    </w:p>
    <w:p w14:paraId="2978CEF4" w14:textId="77777777" w:rsidR="00044F92" w:rsidRDefault="00044F92" w:rsidP="000943AB">
      <w:pPr>
        <w:ind w:firstLineChars="100" w:firstLine="220"/>
        <w:rPr>
          <w:rFonts w:ascii="ＭＳ 明朝" w:eastAsia="ＭＳ 明朝" w:hAnsi="ＭＳ 明朝"/>
          <w:sz w:val="22"/>
        </w:rPr>
      </w:pPr>
    </w:p>
    <w:p w14:paraId="3F8890DA" w14:textId="77777777" w:rsidR="00044F92" w:rsidRDefault="00044F92" w:rsidP="000943AB">
      <w:pPr>
        <w:ind w:firstLineChars="100" w:firstLine="220"/>
        <w:rPr>
          <w:rFonts w:ascii="ＭＳ 明朝" w:eastAsia="ＭＳ 明朝" w:hAnsi="ＭＳ 明朝"/>
          <w:sz w:val="22"/>
        </w:rPr>
      </w:pPr>
    </w:p>
    <w:p w14:paraId="626E19F7" w14:textId="77777777" w:rsidR="00044F92" w:rsidRDefault="00044F92" w:rsidP="000943AB">
      <w:pPr>
        <w:ind w:firstLineChars="100" w:firstLine="220"/>
        <w:rPr>
          <w:rFonts w:ascii="ＭＳ 明朝" w:eastAsia="ＭＳ 明朝" w:hAnsi="ＭＳ 明朝"/>
          <w:sz w:val="22"/>
        </w:rPr>
      </w:pPr>
    </w:p>
    <w:p w14:paraId="1B4AD8D5" w14:textId="77777777" w:rsidR="00044F92" w:rsidRDefault="00044F92" w:rsidP="000943AB">
      <w:pPr>
        <w:ind w:firstLineChars="100" w:firstLine="220"/>
        <w:rPr>
          <w:rFonts w:ascii="ＭＳ 明朝" w:eastAsia="ＭＳ 明朝" w:hAnsi="ＭＳ 明朝"/>
          <w:sz w:val="22"/>
        </w:rPr>
      </w:pPr>
    </w:p>
    <w:p w14:paraId="75796E88" w14:textId="77777777" w:rsidR="00044F92" w:rsidRDefault="00044F92" w:rsidP="000943AB">
      <w:pPr>
        <w:ind w:firstLineChars="100" w:firstLine="220"/>
        <w:rPr>
          <w:rFonts w:ascii="ＭＳ 明朝" w:eastAsia="ＭＳ 明朝" w:hAnsi="ＭＳ 明朝"/>
          <w:sz w:val="22"/>
        </w:rPr>
      </w:pPr>
    </w:p>
    <w:p w14:paraId="5E85956F" w14:textId="77777777" w:rsidR="00044F92" w:rsidRDefault="00044F92" w:rsidP="000943AB">
      <w:pPr>
        <w:ind w:firstLineChars="100" w:firstLine="220"/>
        <w:rPr>
          <w:rFonts w:ascii="ＭＳ 明朝" w:eastAsia="ＭＳ 明朝" w:hAnsi="ＭＳ 明朝"/>
          <w:sz w:val="22"/>
        </w:rPr>
      </w:pPr>
    </w:p>
    <w:p w14:paraId="5AD9CEF7" w14:textId="77777777" w:rsidR="00044F92" w:rsidRDefault="00044F92" w:rsidP="000943AB">
      <w:pPr>
        <w:ind w:firstLineChars="100" w:firstLine="220"/>
        <w:rPr>
          <w:rFonts w:ascii="ＭＳ 明朝" w:eastAsia="ＭＳ 明朝" w:hAnsi="ＭＳ 明朝"/>
          <w:sz w:val="22"/>
        </w:rPr>
      </w:pPr>
    </w:p>
    <w:p w14:paraId="1F592A55" w14:textId="77777777" w:rsidR="00C85306" w:rsidRDefault="00C85306" w:rsidP="000943AB">
      <w:pPr>
        <w:ind w:firstLineChars="100" w:firstLine="220"/>
        <w:rPr>
          <w:rFonts w:ascii="ＭＳ 明朝" w:eastAsia="ＭＳ 明朝" w:hAnsi="ＭＳ 明朝"/>
          <w:sz w:val="22"/>
        </w:rPr>
      </w:pPr>
    </w:p>
    <w:p w14:paraId="0672F451" w14:textId="30F0C242" w:rsidR="00627A0B" w:rsidRDefault="00627A0B" w:rsidP="000943AB">
      <w:pPr>
        <w:ind w:firstLineChars="100" w:firstLine="220"/>
        <w:rPr>
          <w:rFonts w:ascii="ＭＳ 明朝" w:eastAsia="ＭＳ 明朝" w:hAnsi="ＭＳ 明朝"/>
          <w:sz w:val="22"/>
        </w:rPr>
      </w:pPr>
      <w:r>
        <w:rPr>
          <w:rFonts w:ascii="ＭＳ 明朝" w:eastAsia="ＭＳ 明朝" w:hAnsi="ＭＳ 明朝" w:hint="eastAsia"/>
          <w:sz w:val="22"/>
        </w:rPr>
        <w:t>・受講概要</w:t>
      </w:r>
    </w:p>
    <w:p w14:paraId="7140C552" w14:textId="173C834F" w:rsidR="00627A0B" w:rsidRDefault="00426946" w:rsidP="000943AB">
      <w:pPr>
        <w:ind w:firstLineChars="100" w:firstLine="210"/>
        <w:rPr>
          <w:rFonts w:ascii="ＭＳ 明朝" w:eastAsia="ＭＳ 明朝" w:hAnsi="ＭＳ 明朝"/>
          <w:sz w:val="22"/>
        </w:rPr>
      </w:pPr>
      <w:hyperlink r:id="rId7" w:history="1">
        <w:r w:rsidR="00627A0B" w:rsidRPr="00627A0B">
          <w:rPr>
            <w:rStyle w:val="ab"/>
            <w:rFonts w:ascii="ＭＳ 明朝" w:eastAsia="ＭＳ 明朝" w:hAnsi="ＭＳ 明朝"/>
            <w:sz w:val="22"/>
          </w:rPr>
          <w:t>概要 | enPiT-Reskill Emb リカレント教育 | 文部科学省「成長分野を支える情報技術人材の育成拠点の形成」採択事業 - 組込みシステム技術者のための技術展開力育成プログラム</w:t>
        </w:r>
      </w:hyperlink>
    </w:p>
    <w:p w14:paraId="1FBA666F" w14:textId="61C47B9B" w:rsidR="00627A0B" w:rsidRDefault="00627A0B" w:rsidP="000943AB">
      <w:pPr>
        <w:ind w:firstLineChars="100" w:firstLine="220"/>
        <w:rPr>
          <w:rFonts w:ascii="ＭＳ 明朝" w:eastAsia="ＭＳ 明朝" w:hAnsi="ＭＳ 明朝"/>
          <w:sz w:val="22"/>
        </w:rPr>
      </w:pPr>
      <w:r>
        <w:rPr>
          <w:rFonts w:ascii="ＭＳ 明朝" w:eastAsia="ＭＳ 明朝" w:hAnsi="ＭＳ 明朝" w:hint="eastAsia"/>
          <w:sz w:val="22"/>
        </w:rPr>
        <w:t>・科目の内容</w:t>
      </w:r>
      <w:r w:rsidR="00D655F1">
        <w:rPr>
          <w:rFonts w:ascii="ＭＳ 明朝" w:eastAsia="ＭＳ 明朝" w:hAnsi="ＭＳ 明朝" w:hint="eastAsia"/>
          <w:sz w:val="22"/>
        </w:rPr>
        <w:t>（</w:t>
      </w:r>
      <w:r w:rsidR="00D655F1" w:rsidRPr="00C76FB0">
        <w:rPr>
          <w:rFonts w:ascii="ＭＳ 明朝" w:eastAsia="ＭＳ 明朝" w:hAnsi="ＭＳ 明朝" w:hint="eastAsia"/>
          <w:sz w:val="22"/>
        </w:rPr>
        <w:t>名古屋大学</w:t>
      </w:r>
      <w:proofErr w:type="spellStart"/>
      <w:r w:rsidR="00D655F1" w:rsidRPr="00C76FB0">
        <w:rPr>
          <w:rFonts w:ascii="ＭＳ 明朝" w:eastAsia="ＭＳ 明朝" w:hAnsi="ＭＳ 明朝" w:hint="eastAsia"/>
          <w:sz w:val="22"/>
        </w:rPr>
        <w:t>e</w:t>
      </w:r>
      <w:r w:rsidR="00D655F1" w:rsidRPr="00C76FB0">
        <w:rPr>
          <w:rFonts w:ascii="ＭＳ 明朝" w:eastAsia="ＭＳ 明朝" w:hAnsi="ＭＳ 明朝"/>
          <w:sz w:val="22"/>
        </w:rPr>
        <w:t>nPIT</w:t>
      </w:r>
      <w:proofErr w:type="spellEnd"/>
      <w:r w:rsidR="00D655F1" w:rsidRPr="00C76FB0">
        <w:rPr>
          <w:rFonts w:ascii="ＭＳ 明朝" w:eastAsia="ＭＳ 明朝" w:hAnsi="ＭＳ 明朝"/>
          <w:sz w:val="22"/>
        </w:rPr>
        <w:t xml:space="preserve">-Reskill </w:t>
      </w:r>
      <w:proofErr w:type="spellStart"/>
      <w:r w:rsidR="00D655F1" w:rsidRPr="00C76FB0">
        <w:rPr>
          <w:rFonts w:ascii="ＭＳ 明朝" w:eastAsia="ＭＳ 明朝" w:hAnsi="ＭＳ 明朝"/>
          <w:sz w:val="22"/>
        </w:rPr>
        <w:t>Emb</w:t>
      </w:r>
      <w:proofErr w:type="spellEnd"/>
      <w:r w:rsidR="00D655F1">
        <w:rPr>
          <w:rFonts w:ascii="ＭＳ 明朝" w:eastAsia="ＭＳ 明朝" w:hAnsi="ＭＳ 明朝" w:hint="eastAsia"/>
          <w:sz w:val="22"/>
        </w:rPr>
        <w:t>「Reskill科目受講」のホームページを参照下さい）</w:t>
      </w:r>
    </w:p>
    <w:p w14:paraId="260BBE56" w14:textId="3A38B192" w:rsidR="00A92163" w:rsidRPr="000943AB" w:rsidRDefault="00426946" w:rsidP="000943AB">
      <w:pPr>
        <w:ind w:firstLineChars="100" w:firstLine="210"/>
        <w:rPr>
          <w:rFonts w:ascii="ＭＳ 明朝" w:eastAsia="ＭＳ 明朝" w:hAnsi="ＭＳ 明朝"/>
          <w:sz w:val="22"/>
        </w:rPr>
      </w:pPr>
      <w:hyperlink r:id="rId8" w:history="1">
        <w:r w:rsidR="00627A0B" w:rsidRPr="00627A0B">
          <w:rPr>
            <w:rStyle w:val="ab"/>
            <w:rFonts w:ascii="ＭＳ 明朝" w:eastAsia="ＭＳ 明朝" w:hAnsi="ＭＳ 明朝"/>
            <w:sz w:val="22"/>
          </w:rPr>
          <w:t>Reskill科目受講 | enPiT-Reskill Emb リカレント教育 | 文部科学省「成長分野を支える情報技術人材の育成拠点の形成」採択事業 - 組込みシステム技術者のための技術展開力育成プログラム</w:t>
        </w:r>
      </w:hyperlink>
      <w:r w:rsidR="0011501A" w:rsidRPr="000943AB">
        <w:rPr>
          <w:rFonts w:ascii="ＭＳ 明朝" w:eastAsia="ＭＳ 明朝" w:hAnsi="ＭＳ 明朝" w:hint="eastAsia"/>
          <w:sz w:val="22"/>
        </w:rPr>
        <w:t xml:space="preserve">　　　　　　　　　　　　　　　　　　　　　　　　　　　　　　　　　　　　　　　</w:t>
      </w:r>
    </w:p>
    <w:p w14:paraId="082BEB59" w14:textId="77777777" w:rsidR="00044F92" w:rsidRDefault="00044F92" w:rsidP="00C95C73">
      <w:pPr>
        <w:ind w:firstLineChars="100" w:firstLine="220"/>
        <w:rPr>
          <w:rFonts w:ascii="ＭＳ ゴシック" w:eastAsia="ＭＳ ゴシック" w:hAnsi="ＭＳ ゴシック"/>
          <w:sz w:val="22"/>
        </w:rPr>
      </w:pPr>
    </w:p>
    <w:p w14:paraId="721940F9" w14:textId="043432F6" w:rsidR="00C76FB0" w:rsidRPr="00B46E39" w:rsidRDefault="00C85306" w:rsidP="00C95C73">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５</w:t>
      </w:r>
      <w:r w:rsidR="00C76FB0" w:rsidRPr="00B46E39">
        <w:rPr>
          <w:rFonts w:ascii="ＭＳ ゴシック" w:eastAsia="ＭＳ ゴシック" w:hAnsi="ＭＳ ゴシック" w:hint="eastAsia"/>
          <w:sz w:val="22"/>
        </w:rPr>
        <w:t xml:space="preserve">　スケジュール</w:t>
      </w:r>
    </w:p>
    <w:tbl>
      <w:tblPr>
        <w:tblW w:w="7938"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47"/>
        <w:gridCol w:w="4791"/>
      </w:tblGrid>
      <w:tr w:rsidR="00C76FB0" w:rsidRPr="004700C2" w14:paraId="1DD03E4A" w14:textId="77777777" w:rsidTr="00044F92">
        <w:trPr>
          <w:trHeight w:val="324"/>
        </w:trPr>
        <w:tc>
          <w:tcPr>
            <w:tcW w:w="3147" w:type="dxa"/>
            <w:shd w:val="pct10" w:color="auto" w:fill="auto"/>
            <w:vAlign w:val="center"/>
          </w:tcPr>
          <w:p w14:paraId="46AC72AE" w14:textId="77777777" w:rsidR="00C76FB0" w:rsidRPr="00C76FB0" w:rsidRDefault="00C76FB0" w:rsidP="00C95CEB">
            <w:pPr>
              <w:spacing w:line="360" w:lineRule="exact"/>
              <w:jc w:val="center"/>
              <w:rPr>
                <w:rFonts w:ascii="ＭＳ 明朝" w:eastAsia="ＭＳ 明朝" w:hAnsi="ＭＳ 明朝"/>
                <w:szCs w:val="21"/>
              </w:rPr>
            </w:pPr>
            <w:r w:rsidRPr="00C76FB0">
              <w:rPr>
                <w:rFonts w:ascii="ＭＳ 明朝" w:eastAsia="ＭＳ 明朝" w:hAnsi="ＭＳ 明朝" w:hint="eastAsia"/>
                <w:szCs w:val="21"/>
              </w:rPr>
              <w:t>時　期</w:t>
            </w:r>
          </w:p>
        </w:tc>
        <w:tc>
          <w:tcPr>
            <w:tcW w:w="4791" w:type="dxa"/>
            <w:shd w:val="pct10" w:color="auto" w:fill="auto"/>
            <w:vAlign w:val="center"/>
          </w:tcPr>
          <w:p w14:paraId="60B86A3B" w14:textId="77777777" w:rsidR="00C76FB0" w:rsidRPr="00C76FB0" w:rsidRDefault="00C76FB0" w:rsidP="00C95CEB">
            <w:pPr>
              <w:spacing w:line="360" w:lineRule="exact"/>
              <w:jc w:val="center"/>
              <w:rPr>
                <w:rFonts w:ascii="ＭＳ 明朝" w:eastAsia="ＭＳ 明朝" w:hAnsi="ＭＳ 明朝"/>
                <w:szCs w:val="21"/>
              </w:rPr>
            </w:pPr>
            <w:r w:rsidRPr="00C76FB0">
              <w:rPr>
                <w:rFonts w:ascii="ＭＳ 明朝" w:eastAsia="ＭＳ 明朝" w:hAnsi="ＭＳ 明朝" w:hint="eastAsia"/>
                <w:szCs w:val="21"/>
              </w:rPr>
              <w:t>内　容</w:t>
            </w:r>
          </w:p>
        </w:tc>
      </w:tr>
      <w:tr w:rsidR="00C76FB0" w:rsidRPr="004700C2" w14:paraId="257585FF" w14:textId="77777777" w:rsidTr="005B34F2">
        <w:trPr>
          <w:trHeight w:val="360"/>
        </w:trPr>
        <w:tc>
          <w:tcPr>
            <w:tcW w:w="3147" w:type="dxa"/>
            <w:tcBorders>
              <w:top w:val="single" w:sz="4" w:space="0" w:color="000000"/>
              <w:left w:val="single" w:sz="4" w:space="0" w:color="000000"/>
              <w:bottom w:val="single" w:sz="4" w:space="0" w:color="000000"/>
              <w:right w:val="single" w:sz="4" w:space="0" w:color="000000"/>
            </w:tcBorders>
            <w:vAlign w:val="center"/>
          </w:tcPr>
          <w:p w14:paraId="0249C025" w14:textId="6C855E34" w:rsidR="00C76FB0" w:rsidRPr="00C76FB0" w:rsidRDefault="005B34F2" w:rsidP="00C95CEB">
            <w:pPr>
              <w:spacing w:line="360" w:lineRule="exact"/>
              <w:rPr>
                <w:rFonts w:ascii="ＭＳ 明朝" w:eastAsia="ＭＳ 明朝" w:hAnsi="ＭＳ 明朝"/>
                <w:szCs w:val="21"/>
              </w:rPr>
            </w:pPr>
            <w:r>
              <w:rPr>
                <w:rFonts w:ascii="ＭＳ 明朝" w:eastAsia="ＭＳ 明朝" w:hAnsi="ＭＳ 明朝" w:hint="eastAsia"/>
                <w:szCs w:val="21"/>
              </w:rPr>
              <w:t>９</w:t>
            </w:r>
            <w:r w:rsidRPr="00C76FB0">
              <w:rPr>
                <w:rFonts w:ascii="ＭＳ 明朝" w:eastAsia="ＭＳ 明朝" w:hAnsi="ＭＳ 明朝" w:hint="eastAsia"/>
                <w:szCs w:val="21"/>
              </w:rPr>
              <w:t>月</w:t>
            </w:r>
            <w:r>
              <w:rPr>
                <w:rFonts w:ascii="ＭＳ 明朝" w:eastAsia="ＭＳ 明朝" w:hAnsi="ＭＳ 明朝" w:hint="eastAsia"/>
                <w:szCs w:val="21"/>
              </w:rPr>
              <w:t>３日（水）</w:t>
            </w:r>
            <w:r w:rsidRPr="00C76FB0">
              <w:rPr>
                <w:rFonts w:ascii="ＭＳ 明朝" w:eastAsia="ＭＳ 明朝" w:hAnsi="ＭＳ 明朝" w:hint="eastAsia"/>
                <w:szCs w:val="21"/>
              </w:rPr>
              <w:t>～</w:t>
            </w:r>
            <w:r>
              <w:rPr>
                <w:rFonts w:ascii="ＭＳ 明朝" w:eastAsia="ＭＳ 明朝" w:hAnsi="ＭＳ 明朝" w:hint="eastAsia"/>
                <w:szCs w:val="21"/>
              </w:rPr>
              <w:t>９</w:t>
            </w:r>
            <w:r w:rsidRPr="00C76FB0">
              <w:rPr>
                <w:rFonts w:ascii="ＭＳ 明朝" w:eastAsia="ＭＳ 明朝" w:hAnsi="ＭＳ 明朝" w:hint="eastAsia"/>
                <w:szCs w:val="21"/>
              </w:rPr>
              <w:t>月</w:t>
            </w:r>
            <w:r>
              <w:rPr>
                <w:rFonts w:ascii="ＭＳ 明朝" w:eastAsia="ＭＳ 明朝" w:hAnsi="ＭＳ 明朝" w:hint="eastAsia"/>
                <w:szCs w:val="21"/>
              </w:rPr>
              <w:t>19</w:t>
            </w:r>
            <w:r w:rsidRPr="00C76FB0">
              <w:rPr>
                <w:rFonts w:ascii="ＭＳ 明朝" w:eastAsia="ＭＳ 明朝" w:hAnsi="ＭＳ 明朝" w:hint="eastAsia"/>
                <w:szCs w:val="21"/>
              </w:rPr>
              <w:t>日（</w:t>
            </w:r>
            <w:r>
              <w:rPr>
                <w:rFonts w:ascii="ＭＳ 明朝" w:eastAsia="ＭＳ 明朝" w:hAnsi="ＭＳ 明朝" w:hint="eastAsia"/>
                <w:szCs w:val="21"/>
              </w:rPr>
              <w:t>金</w:t>
            </w:r>
            <w:r w:rsidRPr="00C76FB0">
              <w:rPr>
                <w:rFonts w:ascii="ＭＳ 明朝" w:eastAsia="ＭＳ 明朝" w:hAnsi="ＭＳ 明朝" w:hint="eastAsia"/>
                <w:szCs w:val="21"/>
              </w:rPr>
              <w:t>）</w:t>
            </w:r>
          </w:p>
        </w:tc>
        <w:tc>
          <w:tcPr>
            <w:tcW w:w="4791" w:type="dxa"/>
            <w:tcBorders>
              <w:top w:val="single" w:sz="4" w:space="0" w:color="000000"/>
              <w:left w:val="single" w:sz="4" w:space="0" w:color="000000"/>
              <w:bottom w:val="single" w:sz="4" w:space="0" w:color="000000"/>
              <w:right w:val="single" w:sz="4" w:space="0" w:color="000000"/>
            </w:tcBorders>
            <w:vAlign w:val="center"/>
          </w:tcPr>
          <w:p w14:paraId="625D0429" w14:textId="42D551BA" w:rsidR="00C76FB0" w:rsidRPr="00C76FB0" w:rsidRDefault="005B34F2" w:rsidP="00C95CEB">
            <w:pPr>
              <w:spacing w:line="360" w:lineRule="exact"/>
              <w:rPr>
                <w:rFonts w:ascii="ＭＳ 明朝" w:eastAsia="ＭＳ 明朝" w:hAnsi="ＭＳ 明朝"/>
                <w:szCs w:val="21"/>
              </w:rPr>
            </w:pPr>
            <w:r>
              <w:rPr>
                <w:rFonts w:ascii="ＭＳ 明朝" w:eastAsia="ＭＳ 明朝" w:hAnsi="ＭＳ 明朝" w:hint="eastAsia"/>
                <w:szCs w:val="21"/>
              </w:rPr>
              <w:t xml:space="preserve">eラーニング研修 </w:t>
            </w:r>
            <w:r w:rsidR="00044F92">
              <w:rPr>
                <w:rFonts w:ascii="ＭＳ 明朝" w:eastAsia="ＭＳ 明朝" w:hAnsi="ＭＳ 明朝" w:hint="eastAsia"/>
                <w:szCs w:val="21"/>
              </w:rPr>
              <w:t>センター</w:t>
            </w:r>
            <w:r>
              <w:rPr>
                <w:rFonts w:ascii="ＭＳ 明朝" w:eastAsia="ＭＳ 明朝" w:hAnsi="ＭＳ 明朝" w:hint="eastAsia"/>
                <w:szCs w:val="21"/>
              </w:rPr>
              <w:t>募集期間</w:t>
            </w:r>
          </w:p>
        </w:tc>
      </w:tr>
      <w:tr w:rsidR="00C76FB0" w:rsidRPr="004700C2" w14:paraId="421CD9D1" w14:textId="77777777" w:rsidTr="005B34F2">
        <w:trPr>
          <w:trHeight w:val="360"/>
        </w:trPr>
        <w:tc>
          <w:tcPr>
            <w:tcW w:w="3147" w:type="dxa"/>
            <w:tcBorders>
              <w:top w:val="single" w:sz="4" w:space="0" w:color="000000"/>
              <w:left w:val="single" w:sz="4" w:space="0" w:color="000000"/>
              <w:bottom w:val="single" w:sz="4" w:space="0" w:color="000000"/>
              <w:right w:val="single" w:sz="4" w:space="0" w:color="000000"/>
            </w:tcBorders>
            <w:vAlign w:val="center"/>
          </w:tcPr>
          <w:p w14:paraId="28A23DBD" w14:textId="6C735CAB" w:rsidR="00C76FB0" w:rsidRPr="005B34F2" w:rsidRDefault="005B34F2" w:rsidP="00C95CEB">
            <w:pPr>
              <w:spacing w:line="360" w:lineRule="exact"/>
              <w:rPr>
                <w:rFonts w:ascii="ＭＳ 明朝" w:eastAsia="ＭＳ 明朝" w:hAnsi="ＭＳ 明朝"/>
                <w:szCs w:val="21"/>
              </w:rPr>
            </w:pPr>
            <w:r>
              <w:rPr>
                <w:rFonts w:ascii="ＭＳ 明朝" w:eastAsia="ＭＳ 明朝" w:hAnsi="ＭＳ 明朝" w:hint="eastAsia"/>
                <w:szCs w:val="21"/>
              </w:rPr>
              <w:t>９</w:t>
            </w:r>
            <w:r w:rsidRPr="00C76FB0">
              <w:rPr>
                <w:rFonts w:ascii="ＭＳ 明朝" w:eastAsia="ＭＳ 明朝" w:hAnsi="ＭＳ 明朝" w:hint="eastAsia"/>
                <w:szCs w:val="21"/>
              </w:rPr>
              <w:t>月</w:t>
            </w:r>
            <w:r>
              <w:rPr>
                <w:rFonts w:ascii="ＭＳ 明朝" w:eastAsia="ＭＳ 明朝" w:hAnsi="ＭＳ 明朝" w:hint="eastAsia"/>
                <w:szCs w:val="21"/>
              </w:rPr>
              <w:t>23日（火）</w:t>
            </w:r>
          </w:p>
        </w:tc>
        <w:tc>
          <w:tcPr>
            <w:tcW w:w="4791" w:type="dxa"/>
            <w:tcBorders>
              <w:top w:val="single" w:sz="4" w:space="0" w:color="000000"/>
              <w:left w:val="single" w:sz="4" w:space="0" w:color="000000"/>
              <w:bottom w:val="single" w:sz="4" w:space="0" w:color="000000"/>
              <w:right w:val="single" w:sz="4" w:space="0" w:color="000000"/>
            </w:tcBorders>
            <w:vAlign w:val="center"/>
          </w:tcPr>
          <w:p w14:paraId="732734AE" w14:textId="73B81EF2" w:rsidR="00C76FB0" w:rsidRPr="00C76FB0" w:rsidRDefault="005B34F2" w:rsidP="005B34F2">
            <w:pPr>
              <w:spacing w:line="360" w:lineRule="exact"/>
              <w:ind w:firstLineChars="100" w:firstLine="210"/>
              <w:rPr>
                <w:rFonts w:ascii="ＭＳ 明朝" w:eastAsia="ＭＳ 明朝" w:hAnsi="ＭＳ 明朝"/>
                <w:szCs w:val="21"/>
              </w:rPr>
            </w:pPr>
            <w:r>
              <w:rPr>
                <w:rFonts w:ascii="ＭＳ 明朝" w:eastAsia="ＭＳ 明朝" w:hAnsi="ＭＳ 明朝" w:hint="eastAsia"/>
                <w:szCs w:val="21"/>
              </w:rPr>
              <w:t>団体一括申込（名古屋大学）</w:t>
            </w:r>
            <w:r w:rsidR="00D655F1">
              <w:rPr>
                <w:rFonts w:ascii="ＭＳ 明朝" w:eastAsia="ＭＳ 明朝" w:hAnsi="ＭＳ 明朝" w:hint="eastAsia"/>
                <w:szCs w:val="21"/>
              </w:rPr>
              <w:t xml:space="preserve">　</w:t>
            </w:r>
            <w:r w:rsidR="00D655F1" w:rsidRPr="00D655F1">
              <w:rPr>
                <w:rFonts w:ascii="ＭＳ ゴシック" w:eastAsia="ＭＳ ゴシック" w:hAnsi="ＭＳ ゴシック" w:hint="eastAsia"/>
                <w:szCs w:val="21"/>
              </w:rPr>
              <w:t>※補助対象</w:t>
            </w:r>
          </w:p>
        </w:tc>
      </w:tr>
      <w:tr w:rsidR="00C76FB0" w:rsidRPr="004700C2" w14:paraId="0FA72095" w14:textId="77777777" w:rsidTr="005B34F2">
        <w:trPr>
          <w:trHeight w:val="360"/>
        </w:trPr>
        <w:tc>
          <w:tcPr>
            <w:tcW w:w="3147" w:type="dxa"/>
            <w:tcBorders>
              <w:top w:val="single" w:sz="4" w:space="0" w:color="000000"/>
              <w:left w:val="single" w:sz="4" w:space="0" w:color="000000"/>
              <w:bottom w:val="single" w:sz="4" w:space="0" w:color="000000"/>
              <w:right w:val="single" w:sz="4" w:space="0" w:color="000000"/>
            </w:tcBorders>
            <w:vAlign w:val="center"/>
            <w:hideMark/>
          </w:tcPr>
          <w:p w14:paraId="67DD0243" w14:textId="7D31E144" w:rsidR="00C76FB0" w:rsidRPr="00C76FB0" w:rsidRDefault="005B34F2" w:rsidP="00C95CEB">
            <w:pPr>
              <w:spacing w:line="360" w:lineRule="exact"/>
              <w:rPr>
                <w:rFonts w:ascii="ＭＳ 明朝" w:eastAsia="ＭＳ 明朝" w:hAnsi="ＭＳ 明朝"/>
                <w:szCs w:val="21"/>
              </w:rPr>
            </w:pPr>
            <w:r>
              <w:rPr>
                <w:rFonts w:ascii="ＭＳ 明朝" w:eastAsia="ＭＳ 明朝" w:hAnsi="ＭＳ 明朝" w:hint="eastAsia"/>
                <w:szCs w:val="21"/>
              </w:rPr>
              <w:t>10</w:t>
            </w:r>
            <w:r w:rsidRPr="00C76FB0">
              <w:rPr>
                <w:rFonts w:ascii="ＭＳ 明朝" w:eastAsia="ＭＳ 明朝" w:hAnsi="ＭＳ 明朝" w:hint="eastAsia"/>
                <w:szCs w:val="21"/>
              </w:rPr>
              <w:t>月</w:t>
            </w:r>
            <w:r>
              <w:rPr>
                <w:rFonts w:ascii="ＭＳ 明朝" w:eastAsia="ＭＳ 明朝" w:hAnsi="ＭＳ 明朝" w:hint="eastAsia"/>
                <w:szCs w:val="21"/>
              </w:rPr>
              <w:t>１日（水）</w:t>
            </w:r>
            <w:r w:rsidRPr="00C76FB0">
              <w:rPr>
                <w:rFonts w:ascii="ＭＳ 明朝" w:eastAsia="ＭＳ 明朝" w:hAnsi="ＭＳ 明朝" w:hint="eastAsia"/>
                <w:szCs w:val="21"/>
              </w:rPr>
              <w:t>～</w:t>
            </w:r>
            <w:r>
              <w:rPr>
                <w:rFonts w:ascii="ＭＳ 明朝" w:eastAsia="ＭＳ 明朝" w:hAnsi="ＭＳ 明朝" w:hint="eastAsia"/>
                <w:szCs w:val="21"/>
              </w:rPr>
              <w:t>10</w:t>
            </w:r>
            <w:r w:rsidRPr="00C76FB0">
              <w:rPr>
                <w:rFonts w:ascii="ＭＳ 明朝" w:eastAsia="ＭＳ 明朝" w:hAnsi="ＭＳ 明朝" w:hint="eastAsia"/>
                <w:szCs w:val="21"/>
              </w:rPr>
              <w:t>月</w:t>
            </w:r>
            <w:r>
              <w:rPr>
                <w:rFonts w:ascii="ＭＳ 明朝" w:eastAsia="ＭＳ 明朝" w:hAnsi="ＭＳ 明朝" w:hint="eastAsia"/>
                <w:szCs w:val="21"/>
              </w:rPr>
              <w:t>14</w:t>
            </w:r>
            <w:r w:rsidRPr="00C76FB0">
              <w:rPr>
                <w:rFonts w:ascii="ＭＳ 明朝" w:eastAsia="ＭＳ 明朝" w:hAnsi="ＭＳ 明朝" w:hint="eastAsia"/>
                <w:szCs w:val="21"/>
              </w:rPr>
              <w:t>日（</w:t>
            </w:r>
            <w:r>
              <w:rPr>
                <w:rFonts w:ascii="ＭＳ 明朝" w:eastAsia="ＭＳ 明朝" w:hAnsi="ＭＳ 明朝" w:hint="eastAsia"/>
                <w:szCs w:val="21"/>
              </w:rPr>
              <w:t>火</w:t>
            </w:r>
            <w:r w:rsidRPr="00C76FB0">
              <w:rPr>
                <w:rFonts w:ascii="ＭＳ 明朝" w:eastAsia="ＭＳ 明朝" w:hAnsi="ＭＳ 明朝" w:hint="eastAsia"/>
                <w:szCs w:val="21"/>
              </w:rPr>
              <w:t>）</w:t>
            </w:r>
          </w:p>
        </w:tc>
        <w:tc>
          <w:tcPr>
            <w:tcW w:w="4791" w:type="dxa"/>
            <w:tcBorders>
              <w:top w:val="single" w:sz="4" w:space="0" w:color="000000"/>
              <w:left w:val="single" w:sz="4" w:space="0" w:color="000000"/>
              <w:bottom w:val="single" w:sz="4" w:space="0" w:color="000000"/>
              <w:right w:val="single" w:sz="4" w:space="0" w:color="000000"/>
            </w:tcBorders>
            <w:vAlign w:val="center"/>
            <w:hideMark/>
          </w:tcPr>
          <w:p w14:paraId="24ACAE4A" w14:textId="467C6B4A" w:rsidR="00C76FB0" w:rsidRPr="00C76FB0" w:rsidRDefault="005B34F2" w:rsidP="005B34F2">
            <w:pPr>
              <w:spacing w:line="360" w:lineRule="exact"/>
              <w:ind w:firstLineChars="100" w:firstLine="210"/>
              <w:rPr>
                <w:rFonts w:ascii="ＭＳ 明朝" w:eastAsia="ＭＳ 明朝" w:hAnsi="ＭＳ 明朝"/>
                <w:szCs w:val="21"/>
              </w:rPr>
            </w:pPr>
            <w:r>
              <w:rPr>
                <w:rFonts w:ascii="ＭＳ 明朝" w:eastAsia="ＭＳ 明朝" w:hAnsi="ＭＳ 明朝" w:hint="eastAsia"/>
                <w:szCs w:val="21"/>
              </w:rPr>
              <w:t>個人Web申込（　　〃　　）</w:t>
            </w:r>
          </w:p>
        </w:tc>
      </w:tr>
      <w:tr w:rsidR="00C76FB0" w:rsidRPr="004700C2" w14:paraId="42BAD496" w14:textId="77777777" w:rsidTr="005B34F2">
        <w:trPr>
          <w:trHeight w:val="360"/>
        </w:trPr>
        <w:tc>
          <w:tcPr>
            <w:tcW w:w="3147" w:type="dxa"/>
            <w:tcBorders>
              <w:top w:val="single" w:sz="4" w:space="0" w:color="000000"/>
              <w:left w:val="single" w:sz="4" w:space="0" w:color="000000"/>
              <w:bottom w:val="single" w:sz="4" w:space="0" w:color="000000"/>
              <w:right w:val="single" w:sz="4" w:space="0" w:color="000000"/>
            </w:tcBorders>
            <w:vAlign w:val="center"/>
            <w:hideMark/>
          </w:tcPr>
          <w:p w14:paraId="1999A37C" w14:textId="19FD5CEA" w:rsidR="00C76FB0" w:rsidRPr="00C76FB0" w:rsidRDefault="005B34F2" w:rsidP="00C95CEB">
            <w:pPr>
              <w:spacing w:line="360" w:lineRule="exact"/>
              <w:rPr>
                <w:rFonts w:ascii="ＭＳ 明朝" w:eastAsia="ＭＳ 明朝" w:hAnsi="ＭＳ 明朝"/>
                <w:szCs w:val="21"/>
              </w:rPr>
            </w:pPr>
            <w:r>
              <w:rPr>
                <w:rFonts w:ascii="ＭＳ 明朝" w:eastAsia="ＭＳ 明朝" w:hAnsi="ＭＳ 明朝" w:hint="eastAsia"/>
                <w:szCs w:val="21"/>
              </w:rPr>
              <w:t>11</w:t>
            </w:r>
            <w:r w:rsidRPr="00C76FB0">
              <w:rPr>
                <w:rFonts w:ascii="ＭＳ 明朝" w:eastAsia="ＭＳ 明朝" w:hAnsi="ＭＳ 明朝" w:hint="eastAsia"/>
                <w:szCs w:val="21"/>
              </w:rPr>
              <w:t>月</w:t>
            </w:r>
            <w:r>
              <w:rPr>
                <w:rFonts w:ascii="ＭＳ 明朝" w:eastAsia="ＭＳ 明朝" w:hAnsi="ＭＳ 明朝" w:hint="eastAsia"/>
                <w:szCs w:val="21"/>
              </w:rPr>
              <w:t>１日（土）</w:t>
            </w:r>
            <w:r w:rsidRPr="00C76FB0">
              <w:rPr>
                <w:rFonts w:ascii="ＭＳ 明朝" w:eastAsia="ＭＳ 明朝" w:hAnsi="ＭＳ 明朝" w:hint="eastAsia"/>
                <w:szCs w:val="21"/>
              </w:rPr>
              <w:t>～</w:t>
            </w:r>
            <w:r>
              <w:rPr>
                <w:rFonts w:ascii="ＭＳ 明朝" w:eastAsia="ＭＳ 明朝" w:hAnsi="ＭＳ 明朝" w:hint="eastAsia"/>
                <w:szCs w:val="21"/>
              </w:rPr>
              <w:t>２</w:t>
            </w:r>
            <w:r w:rsidRPr="00C76FB0">
              <w:rPr>
                <w:rFonts w:ascii="ＭＳ 明朝" w:eastAsia="ＭＳ 明朝" w:hAnsi="ＭＳ 明朝" w:hint="eastAsia"/>
                <w:szCs w:val="21"/>
              </w:rPr>
              <w:t>月</w:t>
            </w:r>
            <w:r>
              <w:rPr>
                <w:rFonts w:ascii="ＭＳ 明朝" w:eastAsia="ＭＳ 明朝" w:hAnsi="ＭＳ 明朝" w:hint="eastAsia"/>
                <w:szCs w:val="21"/>
              </w:rPr>
              <w:t>13</w:t>
            </w:r>
            <w:r w:rsidRPr="00C76FB0">
              <w:rPr>
                <w:rFonts w:ascii="ＭＳ 明朝" w:eastAsia="ＭＳ 明朝" w:hAnsi="ＭＳ 明朝" w:hint="eastAsia"/>
                <w:szCs w:val="21"/>
              </w:rPr>
              <w:t>日（</w:t>
            </w:r>
            <w:r>
              <w:rPr>
                <w:rFonts w:ascii="ＭＳ 明朝" w:eastAsia="ＭＳ 明朝" w:hAnsi="ＭＳ 明朝" w:hint="eastAsia"/>
                <w:szCs w:val="21"/>
              </w:rPr>
              <w:t>金</w:t>
            </w:r>
            <w:r w:rsidRPr="00C76FB0">
              <w:rPr>
                <w:rFonts w:ascii="ＭＳ 明朝" w:eastAsia="ＭＳ 明朝" w:hAnsi="ＭＳ 明朝" w:hint="eastAsia"/>
                <w:szCs w:val="21"/>
              </w:rPr>
              <w:t>）</w:t>
            </w:r>
          </w:p>
        </w:tc>
        <w:tc>
          <w:tcPr>
            <w:tcW w:w="4791" w:type="dxa"/>
            <w:tcBorders>
              <w:top w:val="single" w:sz="4" w:space="0" w:color="000000"/>
              <w:left w:val="single" w:sz="4" w:space="0" w:color="000000"/>
              <w:bottom w:val="single" w:sz="4" w:space="0" w:color="000000"/>
              <w:right w:val="single" w:sz="4" w:space="0" w:color="000000"/>
            </w:tcBorders>
            <w:vAlign w:val="center"/>
            <w:hideMark/>
          </w:tcPr>
          <w:p w14:paraId="36219E18" w14:textId="62AE0CC7" w:rsidR="00C76FB0" w:rsidRPr="00C76FB0" w:rsidRDefault="005B34F2" w:rsidP="00C95CEB">
            <w:pPr>
              <w:spacing w:line="360" w:lineRule="exact"/>
              <w:rPr>
                <w:rFonts w:ascii="ＭＳ 明朝" w:eastAsia="ＭＳ 明朝" w:hAnsi="ＭＳ 明朝"/>
                <w:szCs w:val="21"/>
              </w:rPr>
            </w:pPr>
            <w:r>
              <w:rPr>
                <w:rFonts w:ascii="ＭＳ 明朝" w:eastAsia="ＭＳ 明朝" w:hAnsi="ＭＳ 明朝" w:hint="eastAsia"/>
                <w:szCs w:val="21"/>
              </w:rPr>
              <w:t>eラーニング受講期間</w:t>
            </w:r>
          </w:p>
        </w:tc>
      </w:tr>
    </w:tbl>
    <w:p w14:paraId="5781624E" w14:textId="77777777" w:rsidR="006C068D" w:rsidRPr="00C76FB0" w:rsidRDefault="006C068D" w:rsidP="00C85306">
      <w:pPr>
        <w:rPr>
          <w:rFonts w:ascii="ＭＳ 明朝" w:eastAsia="ＭＳ 明朝" w:hAnsi="ＭＳ 明朝"/>
          <w:sz w:val="22"/>
        </w:rPr>
      </w:pPr>
    </w:p>
    <w:sectPr w:rsidR="006C068D" w:rsidRPr="00C76FB0" w:rsidSect="00C85306">
      <w:pgSz w:w="11906" w:h="16838" w:code="9"/>
      <w:pgMar w:top="720" w:right="720" w:bottom="720" w:left="720" w:header="851" w:footer="992" w:gutter="0"/>
      <w:cols w:space="425"/>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2126B" w14:textId="77777777" w:rsidR="00C76FB0" w:rsidRDefault="00C76FB0" w:rsidP="00C76FB0">
      <w:r>
        <w:separator/>
      </w:r>
    </w:p>
  </w:endnote>
  <w:endnote w:type="continuationSeparator" w:id="0">
    <w:p w14:paraId="2C079122" w14:textId="77777777" w:rsidR="00C76FB0" w:rsidRDefault="00C76FB0" w:rsidP="00C76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AB8E2" w14:textId="77777777" w:rsidR="00C76FB0" w:rsidRDefault="00C76FB0" w:rsidP="00C76FB0">
      <w:r>
        <w:separator/>
      </w:r>
    </w:p>
  </w:footnote>
  <w:footnote w:type="continuationSeparator" w:id="0">
    <w:p w14:paraId="37CE0B9C" w14:textId="77777777" w:rsidR="00C76FB0" w:rsidRDefault="00C76FB0" w:rsidP="00C76F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922A6"/>
    <w:multiLevelType w:val="hybridMultilevel"/>
    <w:tmpl w:val="CDA6DAF8"/>
    <w:lvl w:ilvl="0" w:tplc="463009CA">
      <w:start w:val="2"/>
      <w:numFmt w:val="bullet"/>
      <w:lvlText w:val="※"/>
      <w:lvlJc w:val="left"/>
      <w:pPr>
        <w:ind w:left="940" w:hanging="360"/>
      </w:pPr>
      <w:rPr>
        <w:rFonts w:ascii="ＭＳ 明朝" w:eastAsia="ＭＳ 明朝" w:hAnsi="ＭＳ 明朝" w:cstheme="minorBidi" w:hint="eastAsia"/>
      </w:rPr>
    </w:lvl>
    <w:lvl w:ilvl="1" w:tplc="0409000B" w:tentative="1">
      <w:start w:val="1"/>
      <w:numFmt w:val="bullet"/>
      <w:lvlText w:val=""/>
      <w:lvlJc w:val="left"/>
      <w:pPr>
        <w:ind w:left="1460" w:hanging="440"/>
      </w:pPr>
      <w:rPr>
        <w:rFonts w:ascii="Wingdings" w:hAnsi="Wingdings" w:hint="default"/>
      </w:rPr>
    </w:lvl>
    <w:lvl w:ilvl="2" w:tplc="0409000D" w:tentative="1">
      <w:start w:val="1"/>
      <w:numFmt w:val="bullet"/>
      <w:lvlText w:val=""/>
      <w:lvlJc w:val="left"/>
      <w:pPr>
        <w:ind w:left="1900" w:hanging="440"/>
      </w:pPr>
      <w:rPr>
        <w:rFonts w:ascii="Wingdings" w:hAnsi="Wingdings" w:hint="default"/>
      </w:rPr>
    </w:lvl>
    <w:lvl w:ilvl="3" w:tplc="04090001" w:tentative="1">
      <w:start w:val="1"/>
      <w:numFmt w:val="bullet"/>
      <w:lvlText w:val=""/>
      <w:lvlJc w:val="left"/>
      <w:pPr>
        <w:ind w:left="2340" w:hanging="440"/>
      </w:pPr>
      <w:rPr>
        <w:rFonts w:ascii="Wingdings" w:hAnsi="Wingdings" w:hint="default"/>
      </w:rPr>
    </w:lvl>
    <w:lvl w:ilvl="4" w:tplc="0409000B" w:tentative="1">
      <w:start w:val="1"/>
      <w:numFmt w:val="bullet"/>
      <w:lvlText w:val=""/>
      <w:lvlJc w:val="left"/>
      <w:pPr>
        <w:ind w:left="2780" w:hanging="440"/>
      </w:pPr>
      <w:rPr>
        <w:rFonts w:ascii="Wingdings" w:hAnsi="Wingdings" w:hint="default"/>
      </w:rPr>
    </w:lvl>
    <w:lvl w:ilvl="5" w:tplc="0409000D" w:tentative="1">
      <w:start w:val="1"/>
      <w:numFmt w:val="bullet"/>
      <w:lvlText w:val=""/>
      <w:lvlJc w:val="left"/>
      <w:pPr>
        <w:ind w:left="3220" w:hanging="440"/>
      </w:pPr>
      <w:rPr>
        <w:rFonts w:ascii="Wingdings" w:hAnsi="Wingdings" w:hint="default"/>
      </w:rPr>
    </w:lvl>
    <w:lvl w:ilvl="6" w:tplc="04090001" w:tentative="1">
      <w:start w:val="1"/>
      <w:numFmt w:val="bullet"/>
      <w:lvlText w:val=""/>
      <w:lvlJc w:val="left"/>
      <w:pPr>
        <w:ind w:left="3660" w:hanging="440"/>
      </w:pPr>
      <w:rPr>
        <w:rFonts w:ascii="Wingdings" w:hAnsi="Wingdings" w:hint="default"/>
      </w:rPr>
    </w:lvl>
    <w:lvl w:ilvl="7" w:tplc="0409000B" w:tentative="1">
      <w:start w:val="1"/>
      <w:numFmt w:val="bullet"/>
      <w:lvlText w:val=""/>
      <w:lvlJc w:val="left"/>
      <w:pPr>
        <w:ind w:left="4100" w:hanging="440"/>
      </w:pPr>
      <w:rPr>
        <w:rFonts w:ascii="Wingdings" w:hAnsi="Wingdings" w:hint="default"/>
      </w:rPr>
    </w:lvl>
    <w:lvl w:ilvl="8" w:tplc="0409000D" w:tentative="1">
      <w:start w:val="1"/>
      <w:numFmt w:val="bullet"/>
      <w:lvlText w:val=""/>
      <w:lvlJc w:val="left"/>
      <w:pPr>
        <w:ind w:left="4540" w:hanging="440"/>
      </w:pPr>
      <w:rPr>
        <w:rFonts w:ascii="Wingdings" w:hAnsi="Wingdings" w:hint="default"/>
      </w:rPr>
    </w:lvl>
  </w:abstractNum>
  <w:abstractNum w:abstractNumId="1" w15:restartNumberingAfterBreak="0">
    <w:nsid w:val="0ED0669C"/>
    <w:multiLevelType w:val="hybridMultilevel"/>
    <w:tmpl w:val="A8FC3E42"/>
    <w:lvl w:ilvl="0" w:tplc="72EE733E">
      <w:start w:val="2"/>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100" w:hanging="440"/>
      </w:pPr>
      <w:rPr>
        <w:rFonts w:ascii="Wingdings" w:hAnsi="Wingdings" w:hint="default"/>
      </w:rPr>
    </w:lvl>
    <w:lvl w:ilvl="2" w:tplc="0409000D" w:tentative="1">
      <w:start w:val="1"/>
      <w:numFmt w:val="bullet"/>
      <w:lvlText w:val=""/>
      <w:lvlJc w:val="left"/>
      <w:pPr>
        <w:ind w:left="1540" w:hanging="440"/>
      </w:pPr>
      <w:rPr>
        <w:rFonts w:ascii="Wingdings" w:hAnsi="Wingdings" w:hint="default"/>
      </w:rPr>
    </w:lvl>
    <w:lvl w:ilvl="3" w:tplc="04090001" w:tentative="1">
      <w:start w:val="1"/>
      <w:numFmt w:val="bullet"/>
      <w:lvlText w:val=""/>
      <w:lvlJc w:val="left"/>
      <w:pPr>
        <w:ind w:left="1980" w:hanging="440"/>
      </w:pPr>
      <w:rPr>
        <w:rFonts w:ascii="Wingdings" w:hAnsi="Wingdings" w:hint="default"/>
      </w:rPr>
    </w:lvl>
    <w:lvl w:ilvl="4" w:tplc="0409000B" w:tentative="1">
      <w:start w:val="1"/>
      <w:numFmt w:val="bullet"/>
      <w:lvlText w:val=""/>
      <w:lvlJc w:val="left"/>
      <w:pPr>
        <w:ind w:left="2420" w:hanging="440"/>
      </w:pPr>
      <w:rPr>
        <w:rFonts w:ascii="Wingdings" w:hAnsi="Wingdings" w:hint="default"/>
      </w:rPr>
    </w:lvl>
    <w:lvl w:ilvl="5" w:tplc="0409000D" w:tentative="1">
      <w:start w:val="1"/>
      <w:numFmt w:val="bullet"/>
      <w:lvlText w:val=""/>
      <w:lvlJc w:val="left"/>
      <w:pPr>
        <w:ind w:left="2860" w:hanging="440"/>
      </w:pPr>
      <w:rPr>
        <w:rFonts w:ascii="Wingdings" w:hAnsi="Wingdings" w:hint="default"/>
      </w:rPr>
    </w:lvl>
    <w:lvl w:ilvl="6" w:tplc="04090001" w:tentative="1">
      <w:start w:val="1"/>
      <w:numFmt w:val="bullet"/>
      <w:lvlText w:val=""/>
      <w:lvlJc w:val="left"/>
      <w:pPr>
        <w:ind w:left="3300" w:hanging="440"/>
      </w:pPr>
      <w:rPr>
        <w:rFonts w:ascii="Wingdings" w:hAnsi="Wingdings" w:hint="default"/>
      </w:rPr>
    </w:lvl>
    <w:lvl w:ilvl="7" w:tplc="0409000B" w:tentative="1">
      <w:start w:val="1"/>
      <w:numFmt w:val="bullet"/>
      <w:lvlText w:val=""/>
      <w:lvlJc w:val="left"/>
      <w:pPr>
        <w:ind w:left="3740" w:hanging="440"/>
      </w:pPr>
      <w:rPr>
        <w:rFonts w:ascii="Wingdings" w:hAnsi="Wingdings" w:hint="default"/>
      </w:rPr>
    </w:lvl>
    <w:lvl w:ilvl="8" w:tplc="0409000D" w:tentative="1">
      <w:start w:val="1"/>
      <w:numFmt w:val="bullet"/>
      <w:lvlText w:val=""/>
      <w:lvlJc w:val="left"/>
      <w:pPr>
        <w:ind w:left="4180" w:hanging="440"/>
      </w:pPr>
      <w:rPr>
        <w:rFonts w:ascii="Wingdings" w:hAnsi="Wingdings" w:hint="default"/>
      </w:rPr>
    </w:lvl>
  </w:abstractNum>
  <w:abstractNum w:abstractNumId="2" w15:restartNumberingAfterBreak="0">
    <w:nsid w:val="653167C1"/>
    <w:multiLevelType w:val="hybridMultilevel"/>
    <w:tmpl w:val="26DAFC1E"/>
    <w:lvl w:ilvl="0" w:tplc="3CF84C28">
      <w:start w:val="2"/>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100" w:hanging="440"/>
      </w:pPr>
      <w:rPr>
        <w:rFonts w:ascii="Wingdings" w:hAnsi="Wingdings" w:hint="default"/>
      </w:rPr>
    </w:lvl>
    <w:lvl w:ilvl="2" w:tplc="0409000D" w:tentative="1">
      <w:start w:val="1"/>
      <w:numFmt w:val="bullet"/>
      <w:lvlText w:val=""/>
      <w:lvlJc w:val="left"/>
      <w:pPr>
        <w:ind w:left="1540" w:hanging="440"/>
      </w:pPr>
      <w:rPr>
        <w:rFonts w:ascii="Wingdings" w:hAnsi="Wingdings" w:hint="default"/>
      </w:rPr>
    </w:lvl>
    <w:lvl w:ilvl="3" w:tplc="04090001" w:tentative="1">
      <w:start w:val="1"/>
      <w:numFmt w:val="bullet"/>
      <w:lvlText w:val=""/>
      <w:lvlJc w:val="left"/>
      <w:pPr>
        <w:ind w:left="1980" w:hanging="440"/>
      </w:pPr>
      <w:rPr>
        <w:rFonts w:ascii="Wingdings" w:hAnsi="Wingdings" w:hint="default"/>
      </w:rPr>
    </w:lvl>
    <w:lvl w:ilvl="4" w:tplc="0409000B" w:tentative="1">
      <w:start w:val="1"/>
      <w:numFmt w:val="bullet"/>
      <w:lvlText w:val=""/>
      <w:lvlJc w:val="left"/>
      <w:pPr>
        <w:ind w:left="2420" w:hanging="440"/>
      </w:pPr>
      <w:rPr>
        <w:rFonts w:ascii="Wingdings" w:hAnsi="Wingdings" w:hint="default"/>
      </w:rPr>
    </w:lvl>
    <w:lvl w:ilvl="5" w:tplc="0409000D" w:tentative="1">
      <w:start w:val="1"/>
      <w:numFmt w:val="bullet"/>
      <w:lvlText w:val=""/>
      <w:lvlJc w:val="left"/>
      <w:pPr>
        <w:ind w:left="2860" w:hanging="440"/>
      </w:pPr>
      <w:rPr>
        <w:rFonts w:ascii="Wingdings" w:hAnsi="Wingdings" w:hint="default"/>
      </w:rPr>
    </w:lvl>
    <w:lvl w:ilvl="6" w:tplc="04090001" w:tentative="1">
      <w:start w:val="1"/>
      <w:numFmt w:val="bullet"/>
      <w:lvlText w:val=""/>
      <w:lvlJc w:val="left"/>
      <w:pPr>
        <w:ind w:left="3300" w:hanging="440"/>
      </w:pPr>
      <w:rPr>
        <w:rFonts w:ascii="Wingdings" w:hAnsi="Wingdings" w:hint="default"/>
      </w:rPr>
    </w:lvl>
    <w:lvl w:ilvl="7" w:tplc="0409000B" w:tentative="1">
      <w:start w:val="1"/>
      <w:numFmt w:val="bullet"/>
      <w:lvlText w:val=""/>
      <w:lvlJc w:val="left"/>
      <w:pPr>
        <w:ind w:left="3740" w:hanging="440"/>
      </w:pPr>
      <w:rPr>
        <w:rFonts w:ascii="Wingdings" w:hAnsi="Wingdings" w:hint="default"/>
      </w:rPr>
    </w:lvl>
    <w:lvl w:ilvl="8" w:tplc="0409000D" w:tentative="1">
      <w:start w:val="1"/>
      <w:numFmt w:val="bullet"/>
      <w:lvlText w:val=""/>
      <w:lvlJc w:val="left"/>
      <w:pPr>
        <w:ind w:left="4180" w:hanging="440"/>
      </w:pPr>
      <w:rPr>
        <w:rFonts w:ascii="Wingdings" w:hAnsi="Wingdings" w:hint="default"/>
      </w:rPr>
    </w:lvl>
  </w:abstractNum>
  <w:num w:numId="1" w16cid:durableId="1594319923">
    <w:abstractNumId w:val="1"/>
  </w:num>
  <w:num w:numId="2" w16cid:durableId="2114395681">
    <w:abstractNumId w:val="2"/>
  </w:num>
  <w:num w:numId="3" w16cid:durableId="1252445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76"/>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77D"/>
    <w:rsid w:val="00024B2C"/>
    <w:rsid w:val="00037720"/>
    <w:rsid w:val="00044F92"/>
    <w:rsid w:val="000506E8"/>
    <w:rsid w:val="00090F7F"/>
    <w:rsid w:val="000943AB"/>
    <w:rsid w:val="00112F49"/>
    <w:rsid w:val="0011501A"/>
    <w:rsid w:val="00265860"/>
    <w:rsid w:val="00304895"/>
    <w:rsid w:val="003E5124"/>
    <w:rsid w:val="003F4B79"/>
    <w:rsid w:val="00426946"/>
    <w:rsid w:val="0048421B"/>
    <w:rsid w:val="005070DF"/>
    <w:rsid w:val="00556D92"/>
    <w:rsid w:val="005B34F2"/>
    <w:rsid w:val="005C6BBC"/>
    <w:rsid w:val="00627A0B"/>
    <w:rsid w:val="006340EF"/>
    <w:rsid w:val="006930F3"/>
    <w:rsid w:val="006C068D"/>
    <w:rsid w:val="006E506A"/>
    <w:rsid w:val="006E5F64"/>
    <w:rsid w:val="006F4339"/>
    <w:rsid w:val="007927BB"/>
    <w:rsid w:val="0081477D"/>
    <w:rsid w:val="008A1905"/>
    <w:rsid w:val="00981CA2"/>
    <w:rsid w:val="00A92163"/>
    <w:rsid w:val="00B46E39"/>
    <w:rsid w:val="00C37040"/>
    <w:rsid w:val="00C50985"/>
    <w:rsid w:val="00C76FB0"/>
    <w:rsid w:val="00C85306"/>
    <w:rsid w:val="00C95C73"/>
    <w:rsid w:val="00CE4CA6"/>
    <w:rsid w:val="00D0720F"/>
    <w:rsid w:val="00D242AB"/>
    <w:rsid w:val="00D655F1"/>
    <w:rsid w:val="00E1064D"/>
    <w:rsid w:val="00E143C6"/>
    <w:rsid w:val="00EA3A45"/>
    <w:rsid w:val="00F25310"/>
    <w:rsid w:val="00FA1F3D"/>
    <w:rsid w:val="00FE08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3FEF497"/>
  <w15:chartTrackingRefBased/>
  <w15:docId w15:val="{4DC81676-B643-48DA-96D7-5624690C4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927B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927BB"/>
    <w:rPr>
      <w:rFonts w:asciiTheme="majorHAnsi" w:eastAsiaTheme="majorEastAsia" w:hAnsiTheme="majorHAnsi" w:cstheme="majorBidi"/>
      <w:sz w:val="18"/>
      <w:szCs w:val="18"/>
    </w:rPr>
  </w:style>
  <w:style w:type="paragraph" w:styleId="a5">
    <w:name w:val="header"/>
    <w:basedOn w:val="a"/>
    <w:link w:val="a6"/>
    <w:uiPriority w:val="99"/>
    <w:unhideWhenUsed/>
    <w:rsid w:val="00C76FB0"/>
    <w:pPr>
      <w:tabs>
        <w:tab w:val="center" w:pos="4252"/>
        <w:tab w:val="right" w:pos="8504"/>
      </w:tabs>
      <w:snapToGrid w:val="0"/>
    </w:pPr>
  </w:style>
  <w:style w:type="character" w:customStyle="1" w:styleId="a6">
    <w:name w:val="ヘッダー (文字)"/>
    <w:basedOn w:val="a0"/>
    <w:link w:val="a5"/>
    <w:uiPriority w:val="99"/>
    <w:rsid w:val="00C76FB0"/>
  </w:style>
  <w:style w:type="paragraph" w:styleId="a7">
    <w:name w:val="footer"/>
    <w:basedOn w:val="a"/>
    <w:link w:val="a8"/>
    <w:uiPriority w:val="99"/>
    <w:unhideWhenUsed/>
    <w:rsid w:val="00C76FB0"/>
    <w:pPr>
      <w:tabs>
        <w:tab w:val="center" w:pos="4252"/>
        <w:tab w:val="right" w:pos="8504"/>
      </w:tabs>
      <w:snapToGrid w:val="0"/>
    </w:pPr>
  </w:style>
  <w:style w:type="character" w:customStyle="1" w:styleId="a8">
    <w:name w:val="フッター (文字)"/>
    <w:basedOn w:val="a0"/>
    <w:link w:val="a7"/>
    <w:uiPriority w:val="99"/>
    <w:rsid w:val="00C76FB0"/>
  </w:style>
  <w:style w:type="table" w:styleId="a9">
    <w:name w:val="Table Grid"/>
    <w:basedOn w:val="a1"/>
    <w:uiPriority w:val="39"/>
    <w:rsid w:val="006C06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CE4CA6"/>
    <w:pPr>
      <w:ind w:leftChars="400" w:left="840"/>
    </w:pPr>
  </w:style>
  <w:style w:type="character" w:styleId="ab">
    <w:name w:val="Hyperlink"/>
    <w:basedOn w:val="a0"/>
    <w:uiPriority w:val="99"/>
    <w:unhideWhenUsed/>
    <w:rsid w:val="00627A0B"/>
    <w:rPr>
      <w:color w:val="0563C1" w:themeColor="hyperlink"/>
      <w:u w:val="single"/>
    </w:rPr>
  </w:style>
  <w:style w:type="character" w:styleId="ac">
    <w:name w:val="Unresolved Mention"/>
    <w:basedOn w:val="a0"/>
    <w:uiPriority w:val="99"/>
    <w:semiHidden/>
    <w:unhideWhenUsed/>
    <w:rsid w:val="00627A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151819">
      <w:bodyDiv w:val="1"/>
      <w:marLeft w:val="0"/>
      <w:marRight w:val="0"/>
      <w:marTop w:val="0"/>
      <w:marBottom w:val="0"/>
      <w:divBdr>
        <w:top w:val="none" w:sz="0" w:space="0" w:color="auto"/>
        <w:left w:val="none" w:sz="0" w:space="0" w:color="auto"/>
        <w:bottom w:val="none" w:sz="0" w:space="0" w:color="auto"/>
        <w:right w:val="none" w:sz="0" w:space="0" w:color="auto"/>
      </w:divBdr>
    </w:div>
    <w:div w:id="304895268">
      <w:bodyDiv w:val="1"/>
      <w:marLeft w:val="0"/>
      <w:marRight w:val="0"/>
      <w:marTop w:val="0"/>
      <w:marBottom w:val="0"/>
      <w:divBdr>
        <w:top w:val="none" w:sz="0" w:space="0" w:color="auto"/>
        <w:left w:val="none" w:sz="0" w:space="0" w:color="auto"/>
        <w:bottom w:val="none" w:sz="0" w:space="0" w:color="auto"/>
        <w:right w:val="none" w:sz="0" w:space="0" w:color="auto"/>
      </w:divBdr>
    </w:div>
    <w:div w:id="389306411">
      <w:bodyDiv w:val="1"/>
      <w:marLeft w:val="0"/>
      <w:marRight w:val="0"/>
      <w:marTop w:val="0"/>
      <w:marBottom w:val="0"/>
      <w:divBdr>
        <w:top w:val="none" w:sz="0" w:space="0" w:color="auto"/>
        <w:left w:val="none" w:sz="0" w:space="0" w:color="auto"/>
        <w:bottom w:val="none" w:sz="0" w:space="0" w:color="auto"/>
        <w:right w:val="none" w:sz="0" w:space="0" w:color="auto"/>
      </w:divBdr>
    </w:div>
    <w:div w:id="502085164">
      <w:bodyDiv w:val="1"/>
      <w:marLeft w:val="0"/>
      <w:marRight w:val="0"/>
      <w:marTop w:val="0"/>
      <w:marBottom w:val="0"/>
      <w:divBdr>
        <w:top w:val="none" w:sz="0" w:space="0" w:color="auto"/>
        <w:left w:val="none" w:sz="0" w:space="0" w:color="auto"/>
        <w:bottom w:val="none" w:sz="0" w:space="0" w:color="auto"/>
        <w:right w:val="none" w:sz="0" w:space="0" w:color="auto"/>
      </w:divBdr>
    </w:div>
    <w:div w:id="514537776">
      <w:bodyDiv w:val="1"/>
      <w:marLeft w:val="0"/>
      <w:marRight w:val="0"/>
      <w:marTop w:val="0"/>
      <w:marBottom w:val="0"/>
      <w:divBdr>
        <w:top w:val="none" w:sz="0" w:space="0" w:color="auto"/>
        <w:left w:val="none" w:sz="0" w:space="0" w:color="auto"/>
        <w:bottom w:val="none" w:sz="0" w:space="0" w:color="auto"/>
        <w:right w:val="none" w:sz="0" w:space="0" w:color="auto"/>
      </w:divBdr>
    </w:div>
    <w:div w:id="718552511">
      <w:bodyDiv w:val="1"/>
      <w:marLeft w:val="0"/>
      <w:marRight w:val="0"/>
      <w:marTop w:val="0"/>
      <w:marBottom w:val="0"/>
      <w:divBdr>
        <w:top w:val="none" w:sz="0" w:space="0" w:color="auto"/>
        <w:left w:val="none" w:sz="0" w:space="0" w:color="auto"/>
        <w:bottom w:val="none" w:sz="0" w:space="0" w:color="auto"/>
        <w:right w:val="none" w:sz="0" w:space="0" w:color="auto"/>
      </w:divBdr>
    </w:div>
    <w:div w:id="854734042">
      <w:bodyDiv w:val="1"/>
      <w:marLeft w:val="0"/>
      <w:marRight w:val="0"/>
      <w:marTop w:val="0"/>
      <w:marBottom w:val="0"/>
      <w:divBdr>
        <w:top w:val="none" w:sz="0" w:space="0" w:color="auto"/>
        <w:left w:val="none" w:sz="0" w:space="0" w:color="auto"/>
        <w:bottom w:val="none" w:sz="0" w:space="0" w:color="auto"/>
        <w:right w:val="none" w:sz="0" w:space="0" w:color="auto"/>
      </w:divBdr>
    </w:div>
    <w:div w:id="857354683">
      <w:bodyDiv w:val="1"/>
      <w:marLeft w:val="0"/>
      <w:marRight w:val="0"/>
      <w:marTop w:val="0"/>
      <w:marBottom w:val="0"/>
      <w:divBdr>
        <w:top w:val="none" w:sz="0" w:space="0" w:color="auto"/>
        <w:left w:val="none" w:sz="0" w:space="0" w:color="auto"/>
        <w:bottom w:val="none" w:sz="0" w:space="0" w:color="auto"/>
        <w:right w:val="none" w:sz="0" w:space="0" w:color="auto"/>
      </w:divBdr>
    </w:div>
    <w:div w:id="1109079517">
      <w:bodyDiv w:val="1"/>
      <w:marLeft w:val="0"/>
      <w:marRight w:val="0"/>
      <w:marTop w:val="0"/>
      <w:marBottom w:val="0"/>
      <w:divBdr>
        <w:top w:val="none" w:sz="0" w:space="0" w:color="auto"/>
        <w:left w:val="none" w:sz="0" w:space="0" w:color="auto"/>
        <w:bottom w:val="none" w:sz="0" w:space="0" w:color="auto"/>
        <w:right w:val="none" w:sz="0" w:space="0" w:color="auto"/>
      </w:divBdr>
    </w:div>
    <w:div w:id="1126048178">
      <w:bodyDiv w:val="1"/>
      <w:marLeft w:val="0"/>
      <w:marRight w:val="0"/>
      <w:marTop w:val="0"/>
      <w:marBottom w:val="0"/>
      <w:divBdr>
        <w:top w:val="none" w:sz="0" w:space="0" w:color="auto"/>
        <w:left w:val="none" w:sz="0" w:space="0" w:color="auto"/>
        <w:bottom w:val="none" w:sz="0" w:space="0" w:color="auto"/>
        <w:right w:val="none" w:sz="0" w:space="0" w:color="auto"/>
      </w:divBdr>
    </w:div>
    <w:div w:id="1462309341">
      <w:bodyDiv w:val="1"/>
      <w:marLeft w:val="0"/>
      <w:marRight w:val="0"/>
      <w:marTop w:val="0"/>
      <w:marBottom w:val="0"/>
      <w:divBdr>
        <w:top w:val="none" w:sz="0" w:space="0" w:color="auto"/>
        <w:left w:val="none" w:sz="0" w:space="0" w:color="auto"/>
        <w:bottom w:val="none" w:sz="0" w:space="0" w:color="auto"/>
        <w:right w:val="none" w:sz="0" w:space="0" w:color="auto"/>
      </w:divBdr>
    </w:div>
    <w:div w:id="1623657582">
      <w:bodyDiv w:val="1"/>
      <w:marLeft w:val="0"/>
      <w:marRight w:val="0"/>
      <w:marTop w:val="0"/>
      <w:marBottom w:val="0"/>
      <w:divBdr>
        <w:top w:val="none" w:sz="0" w:space="0" w:color="auto"/>
        <w:left w:val="none" w:sz="0" w:space="0" w:color="auto"/>
        <w:bottom w:val="none" w:sz="0" w:space="0" w:color="auto"/>
        <w:right w:val="none" w:sz="0" w:space="0" w:color="auto"/>
      </w:divBdr>
    </w:div>
    <w:div w:id="1755668480">
      <w:bodyDiv w:val="1"/>
      <w:marLeft w:val="0"/>
      <w:marRight w:val="0"/>
      <w:marTop w:val="0"/>
      <w:marBottom w:val="0"/>
      <w:divBdr>
        <w:top w:val="none" w:sz="0" w:space="0" w:color="auto"/>
        <w:left w:val="none" w:sz="0" w:space="0" w:color="auto"/>
        <w:bottom w:val="none" w:sz="0" w:space="0" w:color="auto"/>
        <w:right w:val="none" w:sz="0" w:space="0" w:color="auto"/>
      </w:divBdr>
    </w:div>
    <w:div w:id="1842886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pit-emb.nces.i.nagoya-u.ac.jp/enpit-reskill-emb/subject/index.html" TargetMode="External"/><Relationship Id="rId3" Type="http://schemas.openxmlformats.org/officeDocument/2006/relationships/settings" Target="settings.xml"/><Relationship Id="rId7" Type="http://schemas.openxmlformats.org/officeDocument/2006/relationships/hyperlink" Target="https://enpit-emb.nces.i.nagoya-u.ac.jp/enpit-reskill-emb/overview/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1</Pages>
  <Words>182</Words>
  <Characters>1039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章浩</dc:creator>
  <cp:keywords/>
  <dc:description/>
  <cp:lastModifiedBy>吉田 真二</cp:lastModifiedBy>
  <cp:revision>20</cp:revision>
  <cp:lastPrinted>2025-09-03T00:55:00Z</cp:lastPrinted>
  <dcterms:created xsi:type="dcterms:W3CDTF">2025-02-03T04:50:00Z</dcterms:created>
  <dcterms:modified xsi:type="dcterms:W3CDTF">2025-09-03T01:39:00Z</dcterms:modified>
</cp:coreProperties>
</file>